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D0" w:rsidRPr="00B64AD0" w:rsidRDefault="00B64AD0" w:rsidP="00B64AD0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  <w:bookmarkStart w:id="0" w:name="_GoBack"/>
      <w:bookmarkEnd w:id="0"/>
    </w:p>
    <w:p w:rsidR="00B64AD0" w:rsidRDefault="00B64AD0" w:rsidP="004F734E">
      <w:pPr>
        <w:jc w:val="center"/>
        <w:rPr>
          <w:rFonts w:eastAsia="Calibri"/>
          <w:b/>
          <w:lang w:eastAsia="en-US"/>
        </w:rPr>
      </w:pPr>
    </w:p>
    <w:p w:rsidR="00B64AD0" w:rsidRDefault="00B64AD0" w:rsidP="004F734E">
      <w:pPr>
        <w:jc w:val="center"/>
        <w:rPr>
          <w:rFonts w:eastAsia="Calibri"/>
          <w:b/>
          <w:lang w:eastAsia="en-US"/>
        </w:rPr>
      </w:pPr>
    </w:p>
    <w:p w:rsidR="0039194F" w:rsidRPr="006370B1" w:rsidRDefault="0039194F" w:rsidP="004F734E">
      <w:pPr>
        <w:jc w:val="center"/>
        <w:rPr>
          <w:rFonts w:eastAsia="Calibri"/>
          <w:b/>
          <w:lang w:eastAsia="en-US"/>
        </w:rPr>
      </w:pPr>
      <w:r w:rsidRPr="006370B1">
        <w:rPr>
          <w:rFonts w:eastAsia="Calibri"/>
          <w:b/>
          <w:lang w:eastAsia="en-US"/>
        </w:rPr>
        <w:t>ДОЛЖНОСТНОЙ РЕГЛАМЕНТ</w:t>
      </w:r>
    </w:p>
    <w:p w:rsidR="0039194F" w:rsidRPr="006370B1" w:rsidRDefault="00080624" w:rsidP="004F734E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федерального </w:t>
      </w:r>
      <w:r w:rsidR="0039194F" w:rsidRPr="006370B1">
        <w:rPr>
          <w:rFonts w:eastAsia="Calibri"/>
          <w:b/>
          <w:lang w:eastAsia="en-US"/>
        </w:rPr>
        <w:t>государственного гражданского служащего,</w:t>
      </w:r>
    </w:p>
    <w:p w:rsidR="0039194F" w:rsidRPr="00BF36C6" w:rsidRDefault="0039194F" w:rsidP="00BF36C6">
      <w:pPr>
        <w:jc w:val="center"/>
        <w:rPr>
          <w:rFonts w:eastAsia="Calibri"/>
          <w:b/>
          <w:lang w:eastAsia="en-US"/>
        </w:rPr>
      </w:pPr>
      <w:r w:rsidRPr="006370B1">
        <w:rPr>
          <w:rFonts w:eastAsia="Calibri"/>
          <w:b/>
          <w:lang w:eastAsia="en-US"/>
        </w:rPr>
        <w:t xml:space="preserve">замещающего должность </w:t>
      </w:r>
      <w:r w:rsidRPr="00BF36C6">
        <w:rPr>
          <w:rFonts w:eastAsia="Calibri"/>
          <w:b/>
          <w:lang w:eastAsia="en-US"/>
        </w:rPr>
        <w:t xml:space="preserve">государственного инспектора </w:t>
      </w:r>
    </w:p>
    <w:p w:rsidR="0039194F" w:rsidRPr="00BF36C6" w:rsidRDefault="0039194F" w:rsidP="00BF36C6">
      <w:pPr>
        <w:jc w:val="center"/>
        <w:rPr>
          <w:rFonts w:eastAsia="Calibri"/>
          <w:b/>
          <w:lang w:eastAsia="en-US"/>
        </w:rPr>
      </w:pPr>
      <w:r w:rsidRPr="00BF36C6">
        <w:rPr>
          <w:rFonts w:eastAsia="Calibri"/>
          <w:b/>
          <w:lang w:eastAsia="en-US"/>
        </w:rPr>
        <w:t>отдела общепромышленного и горного надзора</w:t>
      </w:r>
    </w:p>
    <w:p w:rsidR="003B67E0" w:rsidRPr="00BF36C6" w:rsidRDefault="003B67E0" w:rsidP="00BF36C6">
      <w:pPr>
        <w:jc w:val="center"/>
        <w:rPr>
          <w:rFonts w:eastAsia="Calibri"/>
          <w:b/>
          <w:lang w:eastAsia="en-US"/>
        </w:rPr>
      </w:pPr>
      <w:r w:rsidRPr="00BF36C6">
        <w:rPr>
          <w:rFonts w:eastAsia="Calibri"/>
          <w:b/>
          <w:lang w:eastAsia="en-US"/>
        </w:rPr>
        <w:t xml:space="preserve">по </w:t>
      </w:r>
      <w:r w:rsidR="0047605B" w:rsidRPr="00BF36C6">
        <w:rPr>
          <w:rFonts w:eastAsia="Calibri"/>
          <w:b/>
          <w:lang w:eastAsia="en-US"/>
        </w:rPr>
        <w:t xml:space="preserve">Чеченской </w:t>
      </w:r>
      <w:r w:rsidRPr="00BF36C6">
        <w:rPr>
          <w:rFonts w:eastAsia="Calibri"/>
          <w:b/>
          <w:lang w:eastAsia="en-US"/>
        </w:rPr>
        <w:t>Республике</w:t>
      </w:r>
    </w:p>
    <w:p w:rsidR="0039194F" w:rsidRPr="00BF36C6" w:rsidRDefault="0039194F" w:rsidP="00BF36C6">
      <w:pPr>
        <w:jc w:val="center"/>
        <w:rPr>
          <w:rFonts w:eastAsia="Calibri"/>
          <w:lang w:eastAsia="en-US"/>
        </w:rPr>
      </w:pPr>
    </w:p>
    <w:p w:rsidR="0039194F" w:rsidRPr="00BF36C6" w:rsidRDefault="0039194F" w:rsidP="0058437E">
      <w:pPr>
        <w:numPr>
          <w:ilvl w:val="0"/>
          <w:numId w:val="6"/>
        </w:numPr>
        <w:jc w:val="center"/>
        <w:rPr>
          <w:rFonts w:eastAsia="Calibri"/>
          <w:b/>
          <w:lang w:eastAsia="en-US"/>
        </w:rPr>
      </w:pPr>
      <w:bookmarkStart w:id="1" w:name="_Toc404604190"/>
      <w:bookmarkStart w:id="2" w:name="_Toc406419299"/>
      <w:bookmarkStart w:id="3" w:name="_Toc479853582"/>
      <w:r w:rsidRPr="00BF36C6">
        <w:rPr>
          <w:rFonts w:eastAsia="Calibri"/>
          <w:b/>
          <w:lang w:eastAsia="en-US"/>
        </w:rPr>
        <w:t>Общие положения</w:t>
      </w:r>
      <w:bookmarkEnd w:id="1"/>
      <w:bookmarkEnd w:id="2"/>
      <w:bookmarkEnd w:id="3"/>
    </w:p>
    <w:p w:rsidR="00A47272" w:rsidRPr="00BF36C6" w:rsidRDefault="00A47272" w:rsidP="00BF36C6">
      <w:pPr>
        <w:ind w:left="720"/>
        <w:rPr>
          <w:rFonts w:eastAsia="Calibri"/>
          <w:b/>
          <w:lang w:eastAsia="en-US"/>
        </w:rPr>
      </w:pPr>
    </w:p>
    <w:p w:rsidR="00A47272" w:rsidRPr="00BF36C6" w:rsidRDefault="00A47272" w:rsidP="00BF36C6">
      <w:pPr>
        <w:ind w:firstLine="709"/>
        <w:jc w:val="both"/>
        <w:rPr>
          <w:rFonts w:eastAsia="Calibri"/>
        </w:rPr>
      </w:pPr>
      <w:r w:rsidRPr="00BF36C6">
        <w:rPr>
          <w:rFonts w:eastAsia="Calibri"/>
        </w:rPr>
        <w:t xml:space="preserve">1.1. Должность </w:t>
      </w:r>
      <w:r w:rsidR="00080624">
        <w:rPr>
          <w:rFonts w:eastAsia="Calibri"/>
        </w:rPr>
        <w:t xml:space="preserve">федерального </w:t>
      </w:r>
      <w:r w:rsidRPr="00BF36C6">
        <w:rPr>
          <w:rFonts w:eastAsia="Calibri"/>
        </w:rPr>
        <w:t xml:space="preserve">государственной гражданской службы (далее – должность гражданской службы) государственного инспектора отдела </w:t>
      </w:r>
      <w:r w:rsidR="003B67E0" w:rsidRPr="00BF36C6">
        <w:rPr>
          <w:rFonts w:eastAsia="Calibri"/>
          <w:lang w:eastAsia="en-US"/>
        </w:rPr>
        <w:t>общепромышленного и горного надзора по</w:t>
      </w:r>
      <w:r w:rsidR="0047605B" w:rsidRPr="00BF36C6">
        <w:rPr>
          <w:rFonts w:eastAsia="Calibri"/>
          <w:lang w:eastAsia="en-US"/>
        </w:rPr>
        <w:t xml:space="preserve"> Чеченской</w:t>
      </w:r>
      <w:r w:rsidR="003B67E0" w:rsidRPr="00BF36C6">
        <w:rPr>
          <w:rFonts w:eastAsia="Calibri"/>
          <w:lang w:eastAsia="en-US"/>
        </w:rPr>
        <w:t xml:space="preserve"> Республике</w:t>
      </w:r>
      <w:r w:rsidR="00080624">
        <w:rPr>
          <w:rFonts w:eastAsia="Calibri"/>
          <w:lang w:eastAsia="en-US"/>
        </w:rPr>
        <w:t xml:space="preserve"> </w:t>
      </w:r>
      <w:r w:rsidR="00080624" w:rsidRPr="00BF36C6">
        <w:rPr>
          <w:rFonts w:eastAsia="Calibri"/>
        </w:rPr>
        <w:t xml:space="preserve">(далее – Отдел) </w:t>
      </w:r>
      <w:r w:rsidR="003B67E0" w:rsidRPr="00BF36C6">
        <w:rPr>
          <w:rFonts w:eastAsia="Calibri"/>
        </w:rPr>
        <w:t xml:space="preserve"> </w:t>
      </w:r>
      <w:r w:rsidR="00080624">
        <w:rPr>
          <w:rFonts w:eastAsia="Calibri"/>
        </w:rPr>
        <w:t>Кавказского управления Федеральной службы по экологическому, технологическому и атомному надзору</w:t>
      </w:r>
      <w:r w:rsidR="00080624">
        <w:rPr>
          <w:rFonts w:eastAsia="Calibri"/>
          <w:vertAlign w:val="superscript"/>
        </w:rPr>
        <w:t xml:space="preserve"> </w:t>
      </w:r>
      <w:r w:rsidR="00080624">
        <w:rPr>
          <w:rFonts w:eastAsia="Calibri"/>
        </w:rPr>
        <w:t>(далее - Управление)</w:t>
      </w:r>
      <w:r w:rsidR="00080624" w:rsidRPr="00BF36C6">
        <w:rPr>
          <w:rFonts w:eastAsia="Calibri"/>
        </w:rPr>
        <w:t xml:space="preserve"> </w:t>
      </w:r>
      <w:r w:rsidRPr="00BF36C6">
        <w:rPr>
          <w:rFonts w:eastAsia="Calibri"/>
        </w:rPr>
        <w:t>относится к старшей группе должностей гражданской службы категории «специалисты».</w:t>
      </w:r>
    </w:p>
    <w:p w:rsidR="00A47272" w:rsidRPr="00BF36C6" w:rsidRDefault="00A47272" w:rsidP="00BF36C6">
      <w:pPr>
        <w:ind w:firstLine="709"/>
        <w:jc w:val="both"/>
        <w:rPr>
          <w:rFonts w:eastAsia="Calibri"/>
        </w:rPr>
      </w:pPr>
      <w:r w:rsidRPr="00BF36C6">
        <w:rPr>
          <w:rFonts w:eastAsia="Calibri"/>
        </w:rPr>
        <w:t>Регистрационный номер (код) должности 11-3-4-050.</w:t>
      </w:r>
    </w:p>
    <w:p w:rsidR="00A47272" w:rsidRPr="00BF36C6" w:rsidRDefault="00A47272" w:rsidP="00BF36C6">
      <w:pPr>
        <w:ind w:firstLine="709"/>
        <w:jc w:val="both"/>
        <w:rPr>
          <w:rFonts w:eastAsia="Calibri"/>
        </w:rPr>
      </w:pPr>
      <w:r w:rsidRPr="00BF36C6">
        <w:rPr>
          <w:rFonts w:eastAsia="Calibri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554D82" w:rsidRPr="00BF36C6" w:rsidRDefault="00A47272" w:rsidP="00BF36C6">
      <w:pPr>
        <w:ind w:firstLine="709"/>
        <w:jc w:val="both"/>
        <w:rPr>
          <w:rFonts w:eastAsia="Calibri"/>
        </w:rPr>
      </w:pPr>
      <w:r w:rsidRPr="00BF36C6">
        <w:rPr>
          <w:rFonts w:eastAsia="Calibri"/>
        </w:rPr>
        <w:t xml:space="preserve">1.3. Вид </w:t>
      </w:r>
      <w:proofErr w:type="gramStart"/>
      <w:r w:rsidRPr="00BF36C6">
        <w:rPr>
          <w:rFonts w:eastAsia="Calibri"/>
        </w:rPr>
        <w:t>профессиональной</w:t>
      </w:r>
      <w:proofErr w:type="gramEnd"/>
      <w:r w:rsidRPr="00BF36C6">
        <w:rPr>
          <w:rFonts w:eastAsia="Calibri"/>
        </w:rPr>
        <w:t xml:space="preserve"> служебной деятельности гражданского служащего:</w:t>
      </w:r>
    </w:p>
    <w:p w:rsidR="00A47272" w:rsidRPr="00BF36C6" w:rsidRDefault="00554D82" w:rsidP="00BF36C6">
      <w:pPr>
        <w:ind w:firstLine="709"/>
        <w:jc w:val="both"/>
        <w:rPr>
          <w:bCs/>
        </w:rPr>
      </w:pPr>
      <w:r w:rsidRPr="00BF36C6">
        <w:rPr>
          <w:rFonts w:eastAsia="Calibri"/>
        </w:rPr>
        <w:t>-</w:t>
      </w:r>
      <w:r w:rsidRPr="00BF36C6">
        <w:rPr>
          <w:rFonts w:eastAsia="Calibri"/>
        </w:rPr>
        <w:tab/>
      </w:r>
      <w:r w:rsidR="00A47272" w:rsidRPr="00BF36C6">
        <w:rPr>
          <w:bCs/>
        </w:rPr>
        <w:t>регулирование в сфере промышленной безопасности подъемных сооружений и оборудования, работ</w:t>
      </w:r>
      <w:r w:rsidRPr="00BF36C6">
        <w:rPr>
          <w:bCs/>
        </w:rPr>
        <w:t>ающего под избыточным давлением;</w:t>
      </w:r>
    </w:p>
    <w:p w:rsidR="00554D82" w:rsidRPr="00BF36C6" w:rsidRDefault="00554D82" w:rsidP="00BF36C6">
      <w:pPr>
        <w:ind w:firstLine="709"/>
        <w:jc w:val="both"/>
        <w:rPr>
          <w:rFonts w:eastAsia="Calibri"/>
        </w:rPr>
      </w:pPr>
      <w:r w:rsidRPr="00BF36C6">
        <w:rPr>
          <w:bCs/>
        </w:rPr>
        <w:t>-</w:t>
      </w:r>
      <w:r w:rsidRPr="00BF36C6">
        <w:rPr>
          <w:bCs/>
        </w:rPr>
        <w:tab/>
        <w:t>регулирование в сфере промышленной безопасности объектов нефтегазового комплекса.</w:t>
      </w:r>
    </w:p>
    <w:p w:rsidR="00A47272" w:rsidRPr="00BF36C6" w:rsidRDefault="00A47272" w:rsidP="00BF36C6">
      <w:pPr>
        <w:ind w:firstLine="709"/>
        <w:jc w:val="both"/>
        <w:rPr>
          <w:rFonts w:eastAsia="Calibri"/>
        </w:rPr>
      </w:pPr>
      <w:r w:rsidRPr="00BF36C6">
        <w:rPr>
          <w:rFonts w:eastAsia="Calibri"/>
        </w:rPr>
        <w:t>1.4. Назначение и освобождение от должнос</w:t>
      </w:r>
      <w:r w:rsidR="001D0E12" w:rsidRPr="00BF36C6">
        <w:rPr>
          <w:rFonts w:eastAsia="Calibri"/>
        </w:rPr>
        <w:t>ти государственного инспектора О</w:t>
      </w:r>
      <w:r w:rsidRPr="00BF36C6">
        <w:rPr>
          <w:rFonts w:eastAsia="Calibri"/>
        </w:rPr>
        <w:t xml:space="preserve">тдела осуществляется руководителем Кавказского управления Федеральной службы по экологическому, технологическому и атомному надзору (далее - Управление).   </w:t>
      </w:r>
    </w:p>
    <w:p w:rsidR="00A47272" w:rsidRPr="00BF36C6" w:rsidRDefault="00A47272" w:rsidP="00BF36C6">
      <w:pPr>
        <w:ind w:firstLine="709"/>
        <w:jc w:val="both"/>
        <w:rPr>
          <w:rFonts w:eastAsia="Calibri"/>
        </w:rPr>
      </w:pPr>
      <w:r w:rsidRPr="00BF36C6">
        <w:rPr>
          <w:rFonts w:eastAsia="Calibri"/>
        </w:rPr>
        <w:t>1.5. Гражданский служащий, замещающий должность государственного  инспекто</w:t>
      </w:r>
      <w:r w:rsidR="001D0E12" w:rsidRPr="00BF36C6">
        <w:rPr>
          <w:rFonts w:eastAsia="Calibri"/>
        </w:rPr>
        <w:t>ра О</w:t>
      </w:r>
      <w:r w:rsidRPr="00BF36C6">
        <w:rPr>
          <w:rFonts w:eastAsia="Calibri"/>
        </w:rPr>
        <w:t>тдела, непосред</w:t>
      </w:r>
      <w:r w:rsidR="001D0E12" w:rsidRPr="00BF36C6">
        <w:rPr>
          <w:rFonts w:eastAsia="Calibri"/>
        </w:rPr>
        <w:t>ственно подчиняется начальнику О</w:t>
      </w:r>
      <w:r w:rsidRPr="00BF36C6">
        <w:rPr>
          <w:rFonts w:eastAsia="Calibri"/>
        </w:rPr>
        <w:t xml:space="preserve">тдела либо лицу, исполняющему его обязанности. Гражданский служащий, замещающий должность государственного инспектора </w:t>
      </w:r>
      <w:r w:rsidR="001D0E12" w:rsidRPr="00BF36C6">
        <w:rPr>
          <w:rFonts w:eastAsia="Calibri"/>
        </w:rPr>
        <w:t>О</w:t>
      </w:r>
      <w:r w:rsidRPr="00BF36C6">
        <w:rPr>
          <w:rFonts w:eastAsia="Calibri"/>
        </w:rPr>
        <w:t>тдела, также подчиняется заместителю руководителя Управления, руководителю Управления.</w:t>
      </w:r>
    </w:p>
    <w:p w:rsidR="00A47272" w:rsidRPr="00BF36C6" w:rsidRDefault="00653B48" w:rsidP="00080624">
      <w:pPr>
        <w:ind w:firstLine="709"/>
        <w:jc w:val="both"/>
        <w:rPr>
          <w:rFonts w:eastAsia="Calibri"/>
        </w:rPr>
      </w:pPr>
      <w:r w:rsidRPr="00BF36C6">
        <w:rPr>
          <w:rFonts w:eastAsia="Calibri"/>
        </w:rPr>
        <w:t xml:space="preserve">1.6. </w:t>
      </w:r>
      <w:r w:rsidR="00080624">
        <w:rPr>
          <w:rFonts w:eastAsia="Calibri"/>
        </w:rPr>
        <w:tab/>
      </w:r>
      <w:r w:rsidRPr="00BF36C6">
        <w:rPr>
          <w:rFonts w:eastAsia="Calibri"/>
        </w:rPr>
        <w:t xml:space="preserve">В период временного отсутствия государственного инспектора исполнение его должностных обязанностей возлагается на государственного инспектора, замещающего должность </w:t>
      </w:r>
      <w:r w:rsidR="00080624">
        <w:rPr>
          <w:rFonts w:eastAsia="Calibri"/>
        </w:rPr>
        <w:t xml:space="preserve">государственного инспектора </w:t>
      </w:r>
      <w:r w:rsidRPr="00BF36C6">
        <w:rPr>
          <w:rFonts w:eastAsia="Calibri"/>
        </w:rPr>
        <w:t>Отдел</w:t>
      </w:r>
      <w:r w:rsidR="00080624">
        <w:rPr>
          <w:rFonts w:eastAsia="Calibri"/>
        </w:rPr>
        <w:t>а.</w:t>
      </w:r>
    </w:p>
    <w:p w:rsidR="00A47272" w:rsidRPr="00BF36C6" w:rsidRDefault="00080624" w:rsidP="0058437E">
      <w:pPr>
        <w:numPr>
          <w:ilvl w:val="0"/>
          <w:numId w:val="6"/>
        </w:numPr>
        <w:jc w:val="center"/>
        <w:rPr>
          <w:rFonts w:eastAsia="Calibri"/>
          <w:b/>
        </w:rPr>
      </w:pPr>
      <w:bookmarkStart w:id="4" w:name="_Toc404604191"/>
      <w:bookmarkStart w:id="5" w:name="_Toc406419300"/>
      <w:bookmarkStart w:id="6" w:name="_Toc479853583"/>
      <w:r w:rsidRPr="00080624">
        <w:rPr>
          <w:rFonts w:eastAsia="Calibri"/>
          <w:b/>
        </w:rPr>
        <w:t xml:space="preserve"> </w:t>
      </w:r>
      <w:r w:rsidR="00A47272" w:rsidRPr="00BF36C6">
        <w:rPr>
          <w:rFonts w:eastAsia="Calibri"/>
          <w:b/>
        </w:rPr>
        <w:t>Квалификационные требования</w:t>
      </w:r>
      <w:bookmarkEnd w:id="4"/>
      <w:bookmarkEnd w:id="5"/>
      <w:bookmarkEnd w:id="6"/>
    </w:p>
    <w:p w:rsidR="00A47272" w:rsidRPr="00BF36C6" w:rsidRDefault="00A47272" w:rsidP="00BF36C6">
      <w:pPr>
        <w:ind w:left="720"/>
        <w:rPr>
          <w:rFonts w:eastAsia="Calibri"/>
          <w:b/>
        </w:rPr>
      </w:pPr>
    </w:p>
    <w:p w:rsidR="00A47272" w:rsidRPr="00BF36C6" w:rsidRDefault="00A47272" w:rsidP="00080624">
      <w:pPr>
        <w:ind w:firstLine="709"/>
        <w:jc w:val="both"/>
        <w:rPr>
          <w:rFonts w:eastAsia="Calibri"/>
        </w:rPr>
      </w:pPr>
      <w:r w:rsidRPr="00BF36C6">
        <w:rPr>
          <w:rFonts w:eastAsia="Calibri"/>
        </w:rPr>
        <w:t xml:space="preserve">Для замещения должности государственного инспектора </w:t>
      </w:r>
      <w:r w:rsidR="000D0181" w:rsidRPr="00BF36C6">
        <w:rPr>
          <w:rFonts w:eastAsia="Calibri"/>
        </w:rPr>
        <w:t>О</w:t>
      </w:r>
      <w:r w:rsidRPr="00BF36C6">
        <w:rPr>
          <w:rFonts w:eastAsia="Calibri"/>
        </w:rPr>
        <w:t>тдела устанавливаются требования, включающие базовые и профессионально - функциональные квалификационные требования.</w:t>
      </w:r>
    </w:p>
    <w:p w:rsidR="00A47272" w:rsidRPr="00080624" w:rsidRDefault="00A47272" w:rsidP="00080624">
      <w:pPr>
        <w:ind w:firstLine="709"/>
        <w:rPr>
          <w:rFonts w:eastAsia="Calibri"/>
        </w:rPr>
      </w:pPr>
      <w:r w:rsidRPr="00080624">
        <w:rPr>
          <w:rFonts w:eastAsia="Calibri"/>
        </w:rPr>
        <w:t>2.1. Базовые квалификационные требования</w:t>
      </w:r>
    </w:p>
    <w:p w:rsidR="00A47272" w:rsidRPr="00BF36C6" w:rsidRDefault="00A47272" w:rsidP="00BF36C6">
      <w:pPr>
        <w:ind w:firstLine="709"/>
        <w:jc w:val="both"/>
        <w:rPr>
          <w:rFonts w:eastAsia="Calibri"/>
        </w:rPr>
      </w:pPr>
      <w:r w:rsidRPr="00BF36C6">
        <w:rPr>
          <w:rFonts w:eastAsia="Calibri"/>
        </w:rPr>
        <w:t>2.1.1. Гражданский служащий, замещающий должность государственного инспек</w:t>
      </w:r>
      <w:r w:rsidR="001D0E12" w:rsidRPr="00BF36C6">
        <w:rPr>
          <w:rFonts w:eastAsia="Calibri"/>
        </w:rPr>
        <w:t>тора О</w:t>
      </w:r>
      <w:r w:rsidRPr="00BF36C6">
        <w:rPr>
          <w:rFonts w:eastAsia="Calibri"/>
        </w:rPr>
        <w:t xml:space="preserve">тдела, должен иметь высшее образование не ниже уровня </w:t>
      </w:r>
      <w:proofErr w:type="spellStart"/>
      <w:r w:rsidRPr="00BF36C6">
        <w:t>бакалавриата</w:t>
      </w:r>
      <w:proofErr w:type="spellEnd"/>
      <w:r w:rsidRPr="00BF36C6">
        <w:rPr>
          <w:bCs/>
        </w:rPr>
        <w:t>.</w:t>
      </w:r>
    </w:p>
    <w:p w:rsidR="00A47272" w:rsidRPr="00BF36C6" w:rsidRDefault="00A47272" w:rsidP="00BF36C6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</w:rPr>
      </w:pPr>
      <w:r w:rsidRPr="00BF36C6">
        <w:rPr>
          <w:rFonts w:eastAsia="Calibri"/>
        </w:rPr>
        <w:t xml:space="preserve">2.1.2. Для должности государственного инспектора </w:t>
      </w:r>
      <w:r w:rsidR="000D0181" w:rsidRPr="00BF36C6">
        <w:rPr>
          <w:rFonts w:eastAsia="Calibri"/>
        </w:rPr>
        <w:t>О</w:t>
      </w:r>
      <w:r w:rsidRPr="00BF36C6">
        <w:rPr>
          <w:rFonts w:eastAsia="Calibri"/>
        </w:rPr>
        <w:t>тдела требования к стажу не предъявляются.</w:t>
      </w:r>
    </w:p>
    <w:p w:rsidR="00080624" w:rsidRDefault="00080624" w:rsidP="00080624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2.2.3. </w:t>
      </w:r>
      <w:r>
        <w:rPr>
          <w:rFonts w:eastAsia="Calibri"/>
        </w:rPr>
        <w:tab/>
        <w:t>Базовые знания: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знание государственного языка Российской Федерации (русского языка);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а) </w:t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080624" w:rsidRDefault="00080624" w:rsidP="00080624">
      <w:pPr>
        <w:ind w:firstLine="709"/>
        <w:jc w:val="both"/>
      </w:pPr>
      <w: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>
        <w:br/>
        <w:t>к надежности паролей;</w:t>
      </w:r>
    </w:p>
    <w:p w:rsidR="00080624" w:rsidRDefault="00080624" w:rsidP="00080624">
      <w:pPr>
        <w:tabs>
          <w:tab w:val="left" w:pos="1134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>
        <w:rPr>
          <w:rFonts w:eastAsia="Lucida Sans Unicode"/>
          <w:kern w:val="2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>
        <w:rPr>
          <w:rFonts w:eastAsia="Lucida Sans Unicode"/>
          <w:kern w:val="2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>
        <w:rPr>
          <w:rFonts w:eastAsia="Lucida Sans Unicode"/>
          <w:kern w:val="2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>
        <w:rPr>
          <w:rFonts w:eastAsia="Lucida Sans Unicode"/>
          <w:kern w:val="2"/>
          <w:lang w:val="x-none" w:eastAsia="hi-IN" w:bidi="hi-IN"/>
        </w:rPr>
        <w:t>фишинговые</w:t>
      </w:r>
      <w:proofErr w:type="spellEnd"/>
      <w:r>
        <w:rPr>
          <w:rFonts w:eastAsia="Lucida Sans Unicode"/>
          <w:kern w:val="2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– </w:t>
      </w:r>
      <w:r>
        <w:rPr>
          <w:rFonts w:eastAsia="Lucida Sans Unicode"/>
          <w:kern w:val="2"/>
          <w:lang w:eastAsia="hi-IN" w:bidi="hi-IN"/>
        </w:rPr>
        <w:t xml:space="preserve">  </w:t>
      </w:r>
      <w:r>
        <w:rPr>
          <w:rFonts w:eastAsia="Lucida Sans Unicode"/>
          <w:kern w:val="2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080624" w:rsidRDefault="00080624" w:rsidP="00080624">
      <w:pPr>
        <w:tabs>
          <w:tab w:val="left" w:pos="1276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– </w:t>
      </w:r>
      <w:r>
        <w:rPr>
          <w:rFonts w:eastAsia="Lucida Sans Unicode"/>
          <w:kern w:val="2"/>
          <w:lang w:eastAsia="hi-IN" w:bidi="hi-IN"/>
        </w:rPr>
        <w:t xml:space="preserve">   </w:t>
      </w:r>
      <w:r>
        <w:rPr>
          <w:rFonts w:eastAsia="Lucida Sans Unicode"/>
          <w:kern w:val="2"/>
          <w:lang w:val="x-none" w:eastAsia="hi-IN" w:bidi="hi-IN"/>
        </w:rPr>
        <w:t>права и ограничения подключения внешних устройств (</w:t>
      </w:r>
      <w:proofErr w:type="spellStart"/>
      <w:r>
        <w:rPr>
          <w:rFonts w:eastAsia="Lucida Sans Unicode"/>
          <w:kern w:val="2"/>
          <w:lang w:val="x-none" w:eastAsia="hi-IN" w:bidi="hi-IN"/>
        </w:rPr>
        <w:t>флеш</w:t>
      </w:r>
      <w:proofErr w:type="spellEnd"/>
      <w:r>
        <w:rPr>
          <w:rFonts w:eastAsia="Lucida Sans Unicode"/>
          <w:kern w:val="2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>
        <w:rPr>
          <w:rFonts w:eastAsia="Lucida Sans Unicode"/>
          <w:kern w:val="2"/>
          <w:lang w:val="x-none" w:eastAsia="hi-IN" w:bidi="hi-IN"/>
        </w:rPr>
        <w:t>приемо</w:t>
      </w:r>
      <w:proofErr w:type="spellEnd"/>
      <w:r>
        <w:rPr>
          <w:rFonts w:eastAsia="Lucida Sans Unicode"/>
          <w:kern w:val="2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080624" w:rsidRDefault="00080624" w:rsidP="0008062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>б)</w:t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080624" w:rsidRDefault="00080624" w:rsidP="00080624">
      <w:pPr>
        <w:tabs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– </w:t>
      </w:r>
      <w:r>
        <w:rPr>
          <w:rFonts w:eastAsia="Lucida Sans Unicode"/>
          <w:kern w:val="2"/>
          <w:lang w:eastAsia="hi-IN" w:bidi="hi-IN"/>
        </w:rPr>
        <w:t xml:space="preserve">      </w:t>
      </w:r>
      <w:r>
        <w:rPr>
          <w:rFonts w:eastAsia="Lucida Sans Unicode"/>
          <w:kern w:val="2"/>
          <w:lang w:val="x-none" w:eastAsia="hi-IN" w:bidi="hi-IN"/>
        </w:rPr>
        <w:t>понятие персональных данных, принципы и условия их обработки;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– меры по обеспечению безопасности персональных данных </w:t>
      </w:r>
      <w:r>
        <w:rPr>
          <w:rFonts w:eastAsia="Lucida Sans Unicode"/>
          <w:kern w:val="2"/>
          <w:lang w:val="x-none" w:eastAsia="hi-IN" w:bidi="hi-IN"/>
        </w:rPr>
        <w:br/>
        <w:t>при их обработке в информационных системах.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в) </w:t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080624" w:rsidRDefault="00080624" w:rsidP="00080624">
      <w:pPr>
        <w:tabs>
          <w:tab w:val="left" w:pos="1276"/>
          <w:tab w:val="left" w:pos="1418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–  </w:t>
      </w:r>
      <w:r>
        <w:rPr>
          <w:rFonts w:eastAsia="Lucida Sans Unicode"/>
          <w:kern w:val="2"/>
          <w:lang w:eastAsia="hi-IN" w:bidi="hi-IN"/>
        </w:rPr>
        <w:tab/>
        <w:t xml:space="preserve"> </w:t>
      </w:r>
      <w:r>
        <w:rPr>
          <w:rFonts w:eastAsia="Lucida Sans Unicode"/>
          <w:kern w:val="2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г) </w:t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– </w:t>
      </w:r>
      <w:r>
        <w:rPr>
          <w:rFonts w:eastAsia="Lucida Sans Unicode"/>
          <w:kern w:val="2"/>
          <w:lang w:eastAsia="hi-IN" w:bidi="hi-IN"/>
        </w:rPr>
        <w:t xml:space="preserve">   </w:t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val="x-none" w:eastAsia="hi-IN" w:bidi="hi-IN"/>
        </w:rPr>
        <w:t>понятие и виды электронных подписей;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– </w:t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д) </w:t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–  умение оперативно осуществлять поиск необходимой информации, </w:t>
      </w:r>
      <w:r>
        <w:rPr>
          <w:rFonts w:eastAsia="Lucida Sans Unicode"/>
          <w:kern w:val="2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 – </w:t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val="x-none" w:eastAsia="hi-IN" w:bidi="hi-IN"/>
        </w:rPr>
        <w:t xml:space="preserve">умение работать со справочными нормативно–правовыми базами, </w:t>
      </w:r>
      <w:r>
        <w:rPr>
          <w:rFonts w:eastAsia="Lucida Sans Unicode"/>
          <w:kern w:val="2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>
        <w:rPr>
          <w:rFonts w:eastAsia="Lucida Sans Unicode"/>
          <w:kern w:val="2"/>
          <w:lang w:val="en-US" w:eastAsia="hi-IN" w:bidi="hi-IN"/>
        </w:rPr>
        <w:t>pravo</w:t>
      </w:r>
      <w:proofErr w:type="spellEnd"/>
      <w:r>
        <w:rPr>
          <w:rFonts w:eastAsia="Lucida Sans Unicode"/>
          <w:kern w:val="2"/>
          <w:lang w:val="x-none" w:eastAsia="hi-IN" w:bidi="hi-IN"/>
        </w:rPr>
        <w:t>.</w:t>
      </w:r>
      <w:proofErr w:type="spellStart"/>
      <w:r>
        <w:rPr>
          <w:rFonts w:eastAsia="Lucida Sans Unicode"/>
          <w:kern w:val="2"/>
          <w:lang w:val="en-US" w:eastAsia="hi-IN" w:bidi="hi-IN"/>
        </w:rPr>
        <w:t>gov</w:t>
      </w:r>
      <w:proofErr w:type="spellEnd"/>
      <w:r>
        <w:rPr>
          <w:rFonts w:eastAsia="Lucida Sans Unicode"/>
          <w:kern w:val="2"/>
          <w:lang w:val="x-none" w:eastAsia="hi-IN" w:bidi="hi-IN"/>
        </w:rPr>
        <w:t>.</w:t>
      </w:r>
      <w:proofErr w:type="spellStart"/>
      <w:r>
        <w:rPr>
          <w:rFonts w:eastAsia="Lucida Sans Unicode"/>
          <w:kern w:val="2"/>
          <w:lang w:val="en-US" w:eastAsia="hi-IN" w:bidi="hi-IN"/>
        </w:rPr>
        <w:t>ru</w:t>
      </w:r>
      <w:proofErr w:type="spellEnd"/>
      <w:r>
        <w:rPr>
          <w:rFonts w:eastAsia="Lucida Sans Unicode"/>
          <w:kern w:val="2"/>
          <w:lang w:val="x-none" w:eastAsia="hi-IN" w:bidi="hi-IN"/>
        </w:rPr>
        <w:t>);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lastRenderedPageBreak/>
        <w:t xml:space="preserve">–  умение создавать, отправлять и получать электронные сообщения </w:t>
      </w:r>
      <w:r>
        <w:rPr>
          <w:rFonts w:eastAsia="Lucida Sans Unicode"/>
          <w:kern w:val="2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080624" w:rsidRDefault="00080624" w:rsidP="00080624">
      <w:pPr>
        <w:tabs>
          <w:tab w:val="left" w:pos="1418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– </w:t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val="x-none" w:eastAsia="hi-IN" w:bidi="hi-IN"/>
        </w:rPr>
        <w:t xml:space="preserve">умение работать с текстовыми документами, электронными таблицами </w:t>
      </w:r>
      <w:r>
        <w:rPr>
          <w:rFonts w:eastAsia="Lucida Sans Unicode"/>
          <w:kern w:val="2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080624" w:rsidRDefault="00080624" w:rsidP="00080624">
      <w:pPr>
        <w:suppressAutoHyphens/>
        <w:ind w:firstLine="709"/>
        <w:jc w:val="both"/>
        <w:rPr>
          <w:rFonts w:eastAsia="Lucida Sans Unicode"/>
          <w:kern w:val="2"/>
          <w:lang w:eastAsia="hi-IN" w:bidi="hi-IN"/>
        </w:rPr>
      </w:pPr>
      <w:r>
        <w:rPr>
          <w:rFonts w:eastAsia="Lucida Sans Unicode"/>
          <w:kern w:val="2"/>
          <w:lang w:val="x-none" w:eastAsia="hi-IN" w:bidi="hi-IN"/>
        </w:rPr>
        <w:t xml:space="preserve">– </w:t>
      </w:r>
      <w:r>
        <w:rPr>
          <w:rFonts w:eastAsia="Lucida Sans Unicode"/>
          <w:kern w:val="2"/>
          <w:lang w:eastAsia="hi-IN" w:bidi="hi-IN"/>
        </w:rPr>
        <w:t xml:space="preserve">  </w:t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080624" w:rsidRDefault="00080624" w:rsidP="00080624">
      <w:pPr>
        <w:ind w:firstLine="709"/>
        <w:jc w:val="both"/>
      </w:pPr>
      <w:proofErr w:type="gramStart"/>
      <w:r>
        <w:t xml:space="preserve">д)  </w:t>
      </w:r>
      <w:r>
        <w:tab/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</w:t>
      </w:r>
      <w:r w:rsidRPr="005212AF">
        <w:rPr>
          <w:rFonts w:eastAsia="Calibri"/>
        </w:rPr>
        <w:t>государственного инспектора</w:t>
      </w:r>
      <w:r>
        <w:rPr>
          <w:rFonts w:eastAsia="Calibri"/>
        </w:rPr>
        <w:t xml:space="preserve"> отдела </w:t>
      </w:r>
      <w:r>
        <w:t xml:space="preserve">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 деятельности, применительно к исполнению конкретных должностных обязанностей; </w:t>
      </w:r>
      <w:proofErr w:type="gramEnd"/>
    </w:p>
    <w:p w:rsidR="00080624" w:rsidRDefault="00080624" w:rsidP="00080624">
      <w:pPr>
        <w:tabs>
          <w:tab w:val="left" w:pos="1134"/>
        </w:tabs>
        <w:ind w:firstLine="709"/>
        <w:jc w:val="both"/>
      </w:pPr>
      <w:r>
        <w:t xml:space="preserve">е)  </w:t>
      </w:r>
      <w:r>
        <w:tab/>
      </w:r>
      <w:r>
        <w:tab/>
        <w:t xml:space="preserve">прав и обязанностей </w:t>
      </w:r>
      <w:r>
        <w:rPr>
          <w:rFonts w:eastAsia="Calibri"/>
        </w:rPr>
        <w:t xml:space="preserve">должности </w:t>
      </w:r>
      <w:r w:rsidRPr="005212AF">
        <w:rPr>
          <w:rFonts w:eastAsia="Calibri"/>
        </w:rPr>
        <w:t>государственного инспектора</w:t>
      </w:r>
      <w:r>
        <w:rPr>
          <w:rFonts w:eastAsia="Calibri"/>
        </w:rPr>
        <w:t xml:space="preserve"> отдела</w:t>
      </w:r>
      <w:r>
        <w:t>, закрепленные в настоящем должностном регламенте;</w:t>
      </w:r>
    </w:p>
    <w:p w:rsidR="00080624" w:rsidRDefault="00080624" w:rsidP="0008062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</w:rPr>
        <w:t xml:space="preserve">ж)  </w:t>
      </w:r>
      <w:r>
        <w:rPr>
          <w:rFonts w:eastAsia="Calibri"/>
          <w:color w:val="000000"/>
        </w:rPr>
        <w:tab/>
        <w:t>знаний и умений в области информационно-коммуникационных технологий, в области ведения бюджетного учета.</w:t>
      </w:r>
    </w:p>
    <w:p w:rsidR="00080624" w:rsidRDefault="00080624" w:rsidP="0008062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2.2.4. </w:t>
      </w:r>
      <w:r>
        <w:t>Базовые умения:</w:t>
      </w:r>
    </w:p>
    <w:p w:rsidR="00080624" w:rsidRDefault="00080624" w:rsidP="00080624">
      <w:pPr>
        <w:autoSpaceDE w:val="0"/>
        <w:autoSpaceDN w:val="0"/>
        <w:adjustRightInd w:val="0"/>
        <w:ind w:firstLine="709"/>
        <w:jc w:val="both"/>
      </w:pPr>
      <w:r>
        <w:t>соблюдать этику делового общения;</w:t>
      </w:r>
    </w:p>
    <w:p w:rsidR="00080624" w:rsidRDefault="00080624" w:rsidP="00080624">
      <w:pPr>
        <w:autoSpaceDE w:val="0"/>
        <w:autoSpaceDN w:val="0"/>
        <w:adjustRightInd w:val="0"/>
        <w:ind w:firstLine="709"/>
        <w:jc w:val="both"/>
      </w:pPr>
      <w:r>
        <w:t>планировать и рационально использовать рабочее время;</w:t>
      </w:r>
    </w:p>
    <w:p w:rsidR="00080624" w:rsidRDefault="00080624" w:rsidP="00080624">
      <w:pPr>
        <w:autoSpaceDE w:val="0"/>
        <w:autoSpaceDN w:val="0"/>
        <w:adjustRightInd w:val="0"/>
        <w:ind w:firstLine="709"/>
        <w:jc w:val="both"/>
      </w:pPr>
      <w:r>
        <w:t>коммуникативные умения;</w:t>
      </w:r>
    </w:p>
    <w:p w:rsidR="00080624" w:rsidRDefault="00080624" w:rsidP="00080624">
      <w:pPr>
        <w:autoSpaceDE w:val="0"/>
        <w:autoSpaceDN w:val="0"/>
        <w:adjustRightInd w:val="0"/>
        <w:ind w:firstLine="709"/>
        <w:jc w:val="both"/>
      </w:pPr>
      <w:r>
        <w:t>умение совершенствовать свой профессиональный уровень;</w:t>
      </w:r>
    </w:p>
    <w:p w:rsidR="00080624" w:rsidRDefault="00080624" w:rsidP="00080624">
      <w:pPr>
        <w:shd w:val="clear" w:color="auto" w:fill="FFFFFF"/>
        <w:tabs>
          <w:tab w:val="left" w:pos="0"/>
        </w:tabs>
      </w:pPr>
      <w:r>
        <w:tab/>
        <w:t>умения в области информационно–коммуникационных технологий.</w:t>
      </w:r>
    </w:p>
    <w:p w:rsidR="00A47272" w:rsidRPr="00080624" w:rsidRDefault="00080624" w:rsidP="00080624">
      <w:pPr>
        <w:shd w:val="clear" w:color="auto" w:fill="FFFFFF"/>
        <w:tabs>
          <w:tab w:val="left" w:pos="0"/>
        </w:tabs>
        <w:rPr>
          <w:rFonts w:eastAsia="Calibri"/>
        </w:rPr>
      </w:pPr>
      <w:r>
        <w:rPr>
          <w:rFonts w:eastAsia="Calibri"/>
        </w:rPr>
        <w:tab/>
      </w:r>
      <w:r w:rsidR="00A47272" w:rsidRPr="00080624">
        <w:rPr>
          <w:rFonts w:eastAsia="Calibri"/>
        </w:rPr>
        <w:t>2.2. Профессионально-функциональные</w:t>
      </w:r>
      <w:r>
        <w:rPr>
          <w:rFonts w:eastAsia="Calibri"/>
        </w:rPr>
        <w:t xml:space="preserve"> </w:t>
      </w:r>
      <w:r w:rsidR="00A47272" w:rsidRPr="00080624">
        <w:rPr>
          <w:rFonts w:eastAsia="Calibri"/>
        </w:rPr>
        <w:t>квалификационные требования</w:t>
      </w:r>
    </w:p>
    <w:p w:rsidR="00A32D30" w:rsidRPr="00BF36C6" w:rsidRDefault="00A47272" w:rsidP="00080624">
      <w:pPr>
        <w:ind w:firstLine="709"/>
        <w:jc w:val="both"/>
        <w:rPr>
          <w:rFonts w:eastAsia="Calibri"/>
        </w:rPr>
      </w:pPr>
      <w:r w:rsidRPr="00BF36C6">
        <w:rPr>
          <w:rFonts w:eastAsia="Calibri"/>
        </w:rPr>
        <w:t xml:space="preserve">2.2.1. </w:t>
      </w:r>
      <w:proofErr w:type="gramStart"/>
      <w:r w:rsidRPr="00BF36C6">
        <w:rPr>
          <w:rFonts w:eastAsia="Calibri"/>
        </w:rPr>
        <w:t>Гражданский служащий, замещающий должность государственного инспек</w:t>
      </w:r>
      <w:r w:rsidR="00A32D30" w:rsidRPr="00BF36C6">
        <w:rPr>
          <w:rFonts w:eastAsia="Calibri"/>
        </w:rPr>
        <w:t>тора О</w:t>
      </w:r>
      <w:r w:rsidRPr="00BF36C6">
        <w:rPr>
          <w:rFonts w:eastAsia="Calibri"/>
        </w:rPr>
        <w:t>тдела, должен иметь высшее образование</w:t>
      </w:r>
      <w:r w:rsidRPr="00BF36C6">
        <w:t xml:space="preserve"> </w:t>
      </w:r>
      <w:r w:rsidRPr="00BF36C6">
        <w:rPr>
          <w:rFonts w:eastAsia="Calibri"/>
        </w:rPr>
        <w:t xml:space="preserve">не ниже уровня </w:t>
      </w:r>
      <w:proofErr w:type="spellStart"/>
      <w:r w:rsidRPr="00BF36C6">
        <w:rPr>
          <w:rFonts w:eastAsia="Calibri"/>
        </w:rPr>
        <w:t>бакалавриата</w:t>
      </w:r>
      <w:proofErr w:type="spellEnd"/>
      <w:r w:rsidRPr="00BF36C6">
        <w:rPr>
          <w:rFonts w:eastAsia="Calibri"/>
        </w:rPr>
        <w:t xml:space="preserve">, </w:t>
      </w:r>
      <w:r w:rsidRPr="00BF36C6">
        <w:t xml:space="preserve">направления подготовки </w:t>
      </w:r>
      <w:r w:rsidRPr="00BF36C6">
        <w:rPr>
          <w:rFonts w:eastAsia="Calibri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Pr="00BF36C6">
        <w:rPr>
          <w:rFonts w:eastAsia="Calibri"/>
        </w:rPr>
        <w:t>Мехатроника</w:t>
      </w:r>
      <w:proofErr w:type="spellEnd"/>
      <w:r w:rsidRPr="00BF36C6">
        <w:rPr>
          <w:rFonts w:eastAsia="Calibri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</w:t>
      </w:r>
      <w:r w:rsidRPr="00BF36C6">
        <w:rPr>
          <w:rFonts w:eastAsia="Calibri"/>
          <w:bCs/>
        </w:rPr>
        <w:t xml:space="preserve">, </w:t>
      </w:r>
      <w:r w:rsidRPr="00BF36C6">
        <w:rPr>
          <w:rFonts w:eastAsia="Calibri"/>
        </w:rPr>
        <w:t>или</w:t>
      </w:r>
      <w:proofErr w:type="gramEnd"/>
      <w:r w:rsidRPr="00BF36C6">
        <w:rPr>
          <w:rFonts w:eastAsia="Calibri"/>
        </w:rPr>
        <w:t xml:space="preserve"> </w:t>
      </w:r>
      <w:proofErr w:type="gramStart"/>
      <w:r w:rsidRPr="00BF36C6">
        <w:rPr>
          <w:rFonts w:eastAsia="Calibri"/>
        </w:rPr>
        <w:t>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Pr="00BF36C6">
        <w:t xml:space="preserve">, </w:t>
      </w:r>
      <w:r w:rsidRPr="00BF36C6">
        <w:rPr>
          <w:rFonts w:eastAsia="Calibri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080624" w:rsidRDefault="00A47272" w:rsidP="00BF36C6">
      <w:pPr>
        <w:ind w:firstLine="709"/>
        <w:jc w:val="both"/>
        <w:rPr>
          <w:rFonts w:eastAsia="Calibri"/>
        </w:rPr>
      </w:pPr>
      <w:r w:rsidRPr="00BF36C6">
        <w:rPr>
          <w:rFonts w:eastAsia="Calibri"/>
        </w:rPr>
        <w:t>2.2.2. Гражданский служащий, замещающий должность государственного инспек</w:t>
      </w:r>
      <w:r w:rsidR="004B5C4B" w:rsidRPr="00BF36C6">
        <w:rPr>
          <w:rFonts w:eastAsia="Calibri"/>
        </w:rPr>
        <w:t>тора О</w:t>
      </w:r>
      <w:r w:rsidRPr="00BF36C6">
        <w:rPr>
          <w:rFonts w:eastAsia="Calibri"/>
        </w:rPr>
        <w:t xml:space="preserve">тдела, должен обладать следующими профессиональными знаниями в сфере </w:t>
      </w:r>
    </w:p>
    <w:p w:rsidR="00A47272" w:rsidRPr="00BF36C6" w:rsidRDefault="00A47272" w:rsidP="00BF36C6">
      <w:pPr>
        <w:ind w:firstLine="709"/>
        <w:jc w:val="both"/>
        <w:rPr>
          <w:rFonts w:eastAsia="Calibri"/>
        </w:rPr>
      </w:pPr>
      <w:r w:rsidRPr="00BF36C6">
        <w:rPr>
          <w:rFonts w:eastAsia="Calibri"/>
        </w:rPr>
        <w:t>законодательства Российской Федерации: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Гражданский кодекс Российской Федерации от 30 ноября 1994 г. № 51-ФЗ (часть 1 и 2);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Кодекс Российской Федерации об административных правонарушениях от 30 декабря 2001 г. № 195-ФЗ (глава 9);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lastRenderedPageBreak/>
        <w:t>Градостроительный кодекс Российской Федерации от 29 декабря 2004 г. № 190-ФЗ;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Закон Российской Федерации от 21 февраля 1992 г. № 2395-1 «О недрах»;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21 июля 1993 г. № 5485-1  «О государственной тайне»;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21 декабря 1994 г. № 69-ФЗ «О пожарной безопасности»;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22 августа 1995 г. № 151-ФЗ «Об аварийно-спасательных службах и статусе спасателей»;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 xml:space="preserve">Федеральный закон от 30 ноября 1995 г. </w:t>
      </w:r>
      <w:hyperlink r:id="rId8" w:history="1">
        <w:r w:rsidRPr="00BF36C6">
          <w:rPr>
            <w:rFonts w:eastAsia="Calibri"/>
          </w:rPr>
          <w:t>№ 187-ФЗ</w:t>
        </w:r>
      </w:hyperlink>
      <w:r w:rsidRPr="00BF36C6">
        <w:rPr>
          <w:rFonts w:eastAsia="Calibri"/>
        </w:rPr>
        <w:t xml:space="preserve"> «О континентальном шельфе Российской Федерации»; 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21 июля 1997 г. № 116-ФЗ «О промышленной безопасности опасных производственных объектов»;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3 июля 1998 г. №</w:t>
      </w:r>
      <w:hyperlink r:id="rId9" w:history="1">
        <w:r w:rsidRPr="00BF36C6">
          <w:rPr>
            <w:rFonts w:eastAsia="Calibri"/>
          </w:rPr>
          <w:t xml:space="preserve"> 155-ФЗ</w:t>
        </w:r>
      </w:hyperlink>
      <w:r w:rsidRPr="00BF36C6">
        <w:rPr>
          <w:rFonts w:eastAsia="Calibri"/>
        </w:rPr>
        <w:t>«О внутренних морских водах, территориальном море и прилежащей зоне Российской Федерации»;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27 декабря 2002 г. № 184-ФЗ «О техническом регулировании»;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2 мая 2006 г. № 59-ФЗ «О порядке  рассмотрения обращений граждан Российской Федерации»;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6 марта 2006 г. № 35-ФЗ «О противодействии терроризму»;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22 июля 2008 г. № 123-ФЗ «Технический регламент о требованиях пожарной безопасности»;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30 декабря  2009 г. № 384-ФЗ «Технический регламент о безопасности зданий и сооружений»;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27 июля 2010 г. № 210-ФЗ «Об организации предоставления государственных и муниципальных услуг»;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Федеральный закон от 4 мая 2011 г. № 99-ФЗ «О лицензировании отдельных видов деятельности»;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BF36C6">
        <w:rPr>
          <w:rFonts w:eastAsia="Calibri"/>
        </w:rPr>
        <w:t>контроля за</w:t>
      </w:r>
      <w:proofErr w:type="gramEnd"/>
      <w:r w:rsidRPr="00BF36C6">
        <w:rPr>
          <w:rFonts w:eastAsia="Calibri"/>
        </w:rPr>
        <w:t xml:space="preserve"> соблюдением требований промышленной  Российской Федерации»;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lastRenderedPageBreak/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 xml:space="preserve">постановление Правительства Российской Федерации от 3 ноября 2011 г. № 916 «Об утверждении </w:t>
      </w:r>
      <w:proofErr w:type="gramStart"/>
      <w:r w:rsidRPr="00BF36C6">
        <w:rPr>
          <w:rFonts w:eastAsia="Calibri"/>
        </w:rPr>
        <w:t>Правил обязательного страхования гражданской ответственности владельца опасного объекта</w:t>
      </w:r>
      <w:proofErr w:type="gramEnd"/>
      <w:r w:rsidRPr="00BF36C6">
        <w:rPr>
          <w:rFonts w:eastAsia="Calibri"/>
        </w:rPr>
        <w:t xml:space="preserve"> за причинение вреда в результате аварии на опасном объекте»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решение Комиссии Таможенного союза от 18 октября 2011 г. № 823</w:t>
      </w:r>
      <w:r w:rsidRPr="00BF36C6">
        <w:t>»</w:t>
      </w:r>
      <w:r w:rsidRPr="00BF36C6">
        <w:rPr>
          <w:rFonts w:eastAsia="Calibri"/>
        </w:rPr>
        <w:t>Технический регламент Таможенного союза «О безопасности машин и оборудования» (</w:t>
      </w:r>
      <w:proofErr w:type="gramStart"/>
      <w:r w:rsidRPr="00BF36C6">
        <w:rPr>
          <w:rFonts w:eastAsia="Calibri"/>
        </w:rPr>
        <w:t>ТР</w:t>
      </w:r>
      <w:proofErr w:type="gramEnd"/>
      <w:r w:rsidRPr="00BF36C6">
        <w:rPr>
          <w:rFonts w:eastAsia="Calibri"/>
        </w:rPr>
        <w:t> ТС 010/2011);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решение Комиссии Таможенного союза от 18 октября 2011 г. № 825</w:t>
      </w:r>
      <w:r w:rsidRPr="00BF36C6">
        <w:t>»</w:t>
      </w:r>
      <w:r w:rsidRPr="00BF36C6">
        <w:rPr>
          <w:rFonts w:eastAsia="Calibri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BF36C6">
        <w:rPr>
          <w:rFonts w:eastAsia="Calibri"/>
        </w:rPr>
        <w:t>ТР</w:t>
      </w:r>
      <w:proofErr w:type="gramEnd"/>
      <w:r w:rsidRPr="00BF36C6">
        <w:rPr>
          <w:rFonts w:eastAsia="Calibri"/>
        </w:rPr>
        <w:t> ТС 012/2011);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решение Комиссии Таможенного союза от 9 декабря 2011 г. № 875</w:t>
      </w:r>
      <w:r w:rsidRPr="00BF36C6">
        <w:t>»</w:t>
      </w:r>
      <w:r w:rsidRPr="00BF36C6">
        <w:rPr>
          <w:rFonts w:eastAsia="Calibri"/>
        </w:rPr>
        <w:t>Технический регламент Таможенного союза «О безопасности аппаратов, работающих на газообразном топливе» (</w:t>
      </w:r>
      <w:proofErr w:type="gramStart"/>
      <w:r w:rsidRPr="00BF36C6">
        <w:rPr>
          <w:rFonts w:eastAsia="Calibri"/>
        </w:rPr>
        <w:t>ТР</w:t>
      </w:r>
      <w:proofErr w:type="gramEnd"/>
      <w:r w:rsidRPr="00BF36C6">
        <w:rPr>
          <w:rFonts w:eastAsia="Calibri"/>
        </w:rPr>
        <w:t> ТС 016/2011);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решение Совета Евразийской экономической комиссии от 2 июля 2013  г. № 41 «Технический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BF36C6">
        <w:rPr>
          <w:rFonts w:eastAsia="Calibri"/>
        </w:rPr>
        <w:t>ТР</w:t>
      </w:r>
      <w:proofErr w:type="gramEnd"/>
      <w:r w:rsidRPr="00BF36C6">
        <w:rPr>
          <w:rFonts w:eastAsia="Calibri"/>
        </w:rPr>
        <w:t> ТС 032/2013);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 xml:space="preserve">постановление Правительства Российской Федерации  от 25 декабря 1998 г. № 1540 «О применении технических устройств на опасных производственных объектах»; 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постановление Госгортехнадзора России от 14 августа 2000 года № 46 «Об утверждении Методических рекомендаций по классификации аварий и инцидентов на взрывоопасных объектах хранения и переработки зерна (РД 14-377-00)»;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 xml:space="preserve">постановление Госгортехнадзора России от 5 июня 2003 года № 53 «Об утверждении «Инструкции по проектированию, установке и эксплуатации </w:t>
      </w:r>
      <w:proofErr w:type="spellStart"/>
      <w:r w:rsidRPr="00BF36C6">
        <w:rPr>
          <w:rFonts w:eastAsia="Calibri"/>
        </w:rPr>
        <w:t>взрыворазрядных</w:t>
      </w:r>
      <w:proofErr w:type="spellEnd"/>
      <w:r w:rsidRPr="00BF36C6">
        <w:rPr>
          <w:rFonts w:eastAsia="Calibri"/>
        </w:rPr>
        <w:t xml:space="preserve"> устройств на оборудовании опасных производственных объектов по хранению, переработке и использованию сырья в агропромышленном комплексе (РД 14-568-03)»;</w:t>
      </w:r>
    </w:p>
    <w:p w:rsidR="00A32D30" w:rsidRPr="00BF36C6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lastRenderedPageBreak/>
        <w:t>постановление Правительства Российской Федерации от 11 мая 1999 г. № 52 «Правила представления декларации промышленной безопасности опасных производственных объектов»;</w:t>
      </w:r>
    </w:p>
    <w:p w:rsidR="003B67E0" w:rsidRPr="00BF36C6" w:rsidRDefault="003B67E0" w:rsidP="0058437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F36C6">
        <w:t xml:space="preserve">приказ </w:t>
      </w:r>
      <w:proofErr w:type="spellStart"/>
      <w:r w:rsidRPr="00BF36C6">
        <w:t>Ростехнадзора</w:t>
      </w:r>
      <w:proofErr w:type="spellEnd"/>
      <w:r w:rsidRPr="00BF36C6">
        <w:rPr>
          <w:shd w:val="clear" w:color="auto" w:fill="FFFFFF"/>
        </w:rPr>
        <w:t xml:space="preserve"> от 11 декабря 2014 года № 559 </w:t>
      </w:r>
      <w:r w:rsidRPr="00BF36C6">
        <w:rPr>
          <w:rFonts w:eastAsia="Calibri"/>
        </w:rPr>
        <w:t>«</w:t>
      </w:r>
      <w:r w:rsidRPr="00BF36C6">
        <w:rPr>
          <w:rFonts w:eastAsia="Calibri"/>
          <w:bCs/>
        </w:rPr>
        <w:t xml:space="preserve">Правила безопасности </w:t>
      </w:r>
      <w:proofErr w:type="spellStart"/>
      <w:r w:rsidRPr="00BF36C6">
        <w:rPr>
          <w:rFonts w:eastAsia="Calibri"/>
          <w:bCs/>
        </w:rPr>
        <w:t>автогазозаправочных</w:t>
      </w:r>
      <w:proofErr w:type="spellEnd"/>
      <w:r w:rsidRPr="00BF36C6">
        <w:rPr>
          <w:rFonts w:eastAsia="Calibri"/>
          <w:bCs/>
        </w:rPr>
        <w:t xml:space="preserve"> станций газомоторного топлива</w:t>
      </w:r>
      <w:r w:rsidRPr="00BF36C6">
        <w:rPr>
          <w:rFonts w:eastAsia="Calibri"/>
        </w:rPr>
        <w:t>»;</w:t>
      </w:r>
    </w:p>
    <w:p w:rsidR="003B67E0" w:rsidRPr="00BF36C6" w:rsidRDefault="003B67E0" w:rsidP="0058437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r w:rsidRPr="00BF36C6">
        <w:t xml:space="preserve">приказ </w:t>
      </w:r>
      <w:proofErr w:type="spellStart"/>
      <w:r w:rsidRPr="00BF36C6">
        <w:t>Ростехнадзора</w:t>
      </w:r>
      <w:proofErr w:type="spellEnd"/>
      <w:r w:rsidRPr="00BF36C6">
        <w:rPr>
          <w:shd w:val="clear" w:color="auto" w:fill="FFFFFF"/>
        </w:rPr>
        <w:t xml:space="preserve"> </w:t>
      </w:r>
      <w:r w:rsidRPr="00BF36C6">
        <w:rPr>
          <w:bCs/>
          <w:shd w:val="clear" w:color="auto" w:fill="FFFFFF"/>
        </w:rPr>
        <w:t xml:space="preserve">от 25 марта 2014 года </w:t>
      </w:r>
      <w:r w:rsidR="00A10ECB" w:rsidRPr="00BF36C6">
        <w:rPr>
          <w:bCs/>
          <w:shd w:val="clear" w:color="auto" w:fill="FFFFFF"/>
        </w:rPr>
        <w:t>№</w:t>
      </w:r>
      <w:r w:rsidRPr="00BF36C6">
        <w:rPr>
          <w:bCs/>
          <w:shd w:val="clear" w:color="auto" w:fill="FFFFFF"/>
        </w:rPr>
        <w:t xml:space="preserve"> 116  </w:t>
      </w:r>
      <w:r w:rsidRPr="00BF36C6">
        <w:rPr>
          <w:rFonts w:eastAsia="Calibri"/>
        </w:rPr>
        <w:t>«</w:t>
      </w:r>
      <w:r w:rsidRPr="00BF36C6">
        <w:rPr>
          <w:rFonts w:eastAsia="Calibri"/>
          <w:bCs/>
        </w:rPr>
        <w:t>Правила промышленной безопасности опасных производственных объектов, на которых используется оборудование, работающее под избыточным давлением</w:t>
      </w:r>
      <w:r w:rsidRPr="00BF36C6">
        <w:rPr>
          <w:rFonts w:eastAsia="Calibri"/>
        </w:rPr>
        <w:t>»;</w:t>
      </w:r>
    </w:p>
    <w:p w:rsidR="003B67E0" w:rsidRPr="00BF36C6" w:rsidRDefault="003B67E0" w:rsidP="0058437E">
      <w:pPr>
        <w:pStyle w:val="headertext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BF36C6">
        <w:t xml:space="preserve">приказ </w:t>
      </w:r>
      <w:proofErr w:type="spellStart"/>
      <w:r w:rsidRPr="00BF36C6">
        <w:t>Ростехнадзора</w:t>
      </w:r>
      <w:proofErr w:type="spellEnd"/>
      <w:r w:rsidRPr="00BF36C6">
        <w:t xml:space="preserve"> от 15.11.2013г. № 542 </w:t>
      </w:r>
      <w:r w:rsidRPr="00BF36C6">
        <w:rPr>
          <w:rFonts w:eastAsia="Calibri"/>
        </w:rPr>
        <w:t>«</w:t>
      </w:r>
      <w:r w:rsidRPr="00BF36C6">
        <w:rPr>
          <w:rFonts w:eastAsia="Calibri"/>
          <w:bCs/>
        </w:rPr>
        <w:t xml:space="preserve">Правила безопасности сетей газораспределения и </w:t>
      </w:r>
      <w:proofErr w:type="spellStart"/>
      <w:r w:rsidRPr="00BF36C6">
        <w:rPr>
          <w:rFonts w:eastAsia="Calibri"/>
          <w:bCs/>
        </w:rPr>
        <w:t>газопотребления</w:t>
      </w:r>
      <w:proofErr w:type="spellEnd"/>
      <w:r w:rsidRPr="00BF36C6">
        <w:rPr>
          <w:rFonts w:eastAsia="Calibri"/>
        </w:rPr>
        <w:t>»;</w:t>
      </w:r>
    </w:p>
    <w:p w:rsidR="003B67E0" w:rsidRPr="00BF36C6" w:rsidRDefault="003B67E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 xml:space="preserve">постановление Правительства Российской Федерации </w:t>
      </w:r>
      <w:r w:rsidRPr="00BF36C6">
        <w:t>от 20.11.2000г. № 878</w:t>
      </w:r>
      <w:r w:rsidRPr="00BF36C6">
        <w:rPr>
          <w:rFonts w:eastAsia="Calibri"/>
        </w:rPr>
        <w:t xml:space="preserve"> </w:t>
      </w:r>
      <w:r w:rsidRPr="00BF36C6">
        <w:rPr>
          <w:bCs/>
          <w:shd w:val="clear" w:color="auto" w:fill="FFFFFF"/>
        </w:rPr>
        <w:t xml:space="preserve"> </w:t>
      </w:r>
      <w:r w:rsidRPr="00BF36C6">
        <w:rPr>
          <w:rFonts w:eastAsia="Calibri"/>
          <w:bCs/>
          <w:shd w:val="clear" w:color="auto" w:fill="FFFFFF"/>
        </w:rPr>
        <w:t>«</w:t>
      </w:r>
      <w:r w:rsidRPr="00BF36C6">
        <w:rPr>
          <w:bCs/>
          <w:shd w:val="clear" w:color="auto" w:fill="FFFFFF"/>
        </w:rPr>
        <w:t>Правила охраны газораспределительных сетей</w:t>
      </w:r>
      <w:r w:rsidRPr="00BF36C6">
        <w:rPr>
          <w:rFonts w:eastAsia="Calibri"/>
        </w:rPr>
        <w:t>»;</w:t>
      </w:r>
    </w:p>
    <w:p w:rsidR="00A47272" w:rsidRPr="00080624" w:rsidRDefault="00A32D30" w:rsidP="0058437E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A47272" w:rsidRPr="00BF36C6" w:rsidRDefault="00A47272" w:rsidP="00BF36C6">
      <w:pPr>
        <w:tabs>
          <w:tab w:val="left" w:pos="-74"/>
          <w:tab w:val="left" w:pos="0"/>
        </w:tabs>
        <w:ind w:firstLine="709"/>
        <w:jc w:val="both"/>
        <w:rPr>
          <w:rFonts w:eastAsia="Calibri"/>
        </w:rPr>
      </w:pPr>
      <w:r w:rsidRPr="00BF36C6">
        <w:rPr>
          <w:rFonts w:eastAsia="Calibri"/>
        </w:rPr>
        <w:t>2.2.3. Иные профессиональные знания:</w:t>
      </w:r>
    </w:p>
    <w:p w:rsidR="00A47272" w:rsidRPr="00BF36C6" w:rsidRDefault="00A47272" w:rsidP="0058437E">
      <w:pPr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A47272" w:rsidRPr="00BF36C6" w:rsidRDefault="00A47272" w:rsidP="0058437E">
      <w:pPr>
        <w:numPr>
          <w:ilvl w:val="1"/>
          <w:numId w:val="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A47272" w:rsidRPr="00BF36C6" w:rsidRDefault="00A47272" w:rsidP="0058437E">
      <w:pPr>
        <w:numPr>
          <w:ilvl w:val="1"/>
          <w:numId w:val="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A47272" w:rsidRPr="00BF36C6" w:rsidRDefault="00A47272" w:rsidP="0058437E">
      <w:pPr>
        <w:numPr>
          <w:ilvl w:val="1"/>
          <w:numId w:val="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A47272" w:rsidRPr="00BF36C6" w:rsidRDefault="00A47272" w:rsidP="0058437E">
      <w:pPr>
        <w:numPr>
          <w:ilvl w:val="1"/>
          <w:numId w:val="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A47272" w:rsidRPr="00BF36C6" w:rsidRDefault="00A47272" w:rsidP="0058437E">
      <w:pPr>
        <w:numPr>
          <w:ilvl w:val="1"/>
          <w:numId w:val="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A47272" w:rsidRPr="00BF36C6" w:rsidRDefault="00A47272" w:rsidP="0058437E">
      <w:pPr>
        <w:numPr>
          <w:ilvl w:val="1"/>
          <w:numId w:val="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>порядок лицензирования деятельности по проведению экспертизы промышленной безопасности;</w:t>
      </w:r>
    </w:p>
    <w:p w:rsidR="00A47272" w:rsidRPr="00080624" w:rsidRDefault="00A47272" w:rsidP="0058437E">
      <w:pPr>
        <w:numPr>
          <w:ilvl w:val="1"/>
          <w:numId w:val="2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rFonts w:eastAsia="Calibri"/>
        </w:rPr>
        <w:t xml:space="preserve">требования промышленной безопасности в отношении опасных производственных объектов, на которых используются оборудование и технические устройства, работающие под избыточным давлением более 0,07 мпа или при температуре нагрева воды более 115 градусов </w:t>
      </w:r>
      <w:proofErr w:type="spellStart"/>
      <w:r w:rsidRPr="00BF36C6">
        <w:rPr>
          <w:rFonts w:eastAsia="Calibri"/>
        </w:rPr>
        <w:t>цельсия</w:t>
      </w:r>
      <w:proofErr w:type="spellEnd"/>
      <w:r w:rsidRPr="00BF36C6">
        <w:rPr>
          <w:rFonts w:eastAsia="Calibri"/>
        </w:rPr>
        <w:t>.</w:t>
      </w:r>
    </w:p>
    <w:p w:rsidR="00A47272" w:rsidRPr="00BF36C6" w:rsidRDefault="00A47272" w:rsidP="00BF36C6">
      <w:pPr>
        <w:pStyle w:val="ad"/>
        <w:tabs>
          <w:tab w:val="left" w:pos="-7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6C6">
        <w:rPr>
          <w:rFonts w:ascii="Times New Roman" w:hAnsi="Times New Roman"/>
          <w:sz w:val="24"/>
          <w:szCs w:val="24"/>
        </w:rPr>
        <w:t>2.2.4. Гражданский служащий, замещающий должность государственного инспектора</w:t>
      </w:r>
      <w:r w:rsidR="002E401C" w:rsidRPr="00BF36C6">
        <w:rPr>
          <w:rFonts w:ascii="Times New Roman" w:hAnsi="Times New Roman"/>
          <w:sz w:val="24"/>
          <w:szCs w:val="24"/>
        </w:rPr>
        <w:t xml:space="preserve"> Отд</w:t>
      </w:r>
      <w:r w:rsidR="00D41D49" w:rsidRPr="00BF36C6">
        <w:rPr>
          <w:rFonts w:ascii="Times New Roman" w:hAnsi="Times New Roman"/>
          <w:sz w:val="24"/>
          <w:szCs w:val="24"/>
        </w:rPr>
        <w:t>е</w:t>
      </w:r>
      <w:r w:rsidR="002E401C" w:rsidRPr="00BF36C6">
        <w:rPr>
          <w:rFonts w:ascii="Times New Roman" w:hAnsi="Times New Roman"/>
          <w:sz w:val="24"/>
          <w:szCs w:val="24"/>
        </w:rPr>
        <w:t>ла</w:t>
      </w:r>
      <w:r w:rsidRPr="00BF36C6">
        <w:rPr>
          <w:rFonts w:ascii="Times New Roman" w:hAnsi="Times New Roman"/>
          <w:sz w:val="24"/>
          <w:szCs w:val="24"/>
        </w:rPr>
        <w:t xml:space="preserve">, должен обладать следующими профессиональными умениями: </w:t>
      </w:r>
    </w:p>
    <w:p w:rsidR="00080624" w:rsidRDefault="00A47272" w:rsidP="0058437E">
      <w:pPr>
        <w:pStyle w:val="ad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6C6">
        <w:rPr>
          <w:rFonts w:ascii="Times New Roman" w:hAnsi="Times New Roman"/>
          <w:sz w:val="24"/>
          <w:szCs w:val="24"/>
        </w:rPr>
        <w:t xml:space="preserve">анализировать причины возникновения инцидента на опасном производственном объекте, принимать меры по устранению указанных причин и </w:t>
      </w:r>
    </w:p>
    <w:p w:rsidR="00A47272" w:rsidRPr="00BF36C6" w:rsidRDefault="00A47272" w:rsidP="00080624">
      <w:pPr>
        <w:pStyle w:val="ad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36C6">
        <w:rPr>
          <w:rFonts w:ascii="Times New Roman" w:hAnsi="Times New Roman"/>
          <w:sz w:val="24"/>
          <w:szCs w:val="24"/>
        </w:rPr>
        <w:t>профилактике подобных инцидентов;</w:t>
      </w:r>
    </w:p>
    <w:p w:rsidR="00A47272" w:rsidRPr="00BF36C6" w:rsidRDefault="00A47272" w:rsidP="0058437E">
      <w:pPr>
        <w:pStyle w:val="ad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6C6">
        <w:rPr>
          <w:rFonts w:ascii="Times New Roman" w:hAnsi="Times New Roman"/>
          <w:sz w:val="24"/>
          <w:szCs w:val="24"/>
        </w:rPr>
        <w:t>анализировать и прогнозировать риски аварий на опасных производственных объектах и связанных с такими авариями угроз;</w:t>
      </w:r>
    </w:p>
    <w:p w:rsidR="00A47272" w:rsidRPr="00BF36C6" w:rsidRDefault="00A47272" w:rsidP="0058437E">
      <w:pPr>
        <w:pStyle w:val="ad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6C6">
        <w:rPr>
          <w:rFonts w:ascii="Times New Roman" w:hAnsi="Times New Roman"/>
          <w:sz w:val="24"/>
          <w:szCs w:val="24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</w:t>
      </w:r>
      <w:proofErr w:type="gramStart"/>
      <w:r w:rsidRPr="00BF36C6">
        <w:rPr>
          <w:rFonts w:ascii="Times New Roman" w:hAnsi="Times New Roman"/>
          <w:sz w:val="24"/>
          <w:szCs w:val="24"/>
        </w:rPr>
        <w:t>контрольно-надзорной</w:t>
      </w:r>
      <w:proofErr w:type="gramEnd"/>
      <w:r w:rsidRPr="00BF36C6">
        <w:rPr>
          <w:rFonts w:ascii="Times New Roman" w:hAnsi="Times New Roman"/>
          <w:sz w:val="24"/>
          <w:szCs w:val="24"/>
        </w:rPr>
        <w:t xml:space="preserve"> деятельности; </w:t>
      </w:r>
    </w:p>
    <w:p w:rsidR="00A47272" w:rsidRPr="00BF36C6" w:rsidRDefault="00A47272" w:rsidP="0058437E">
      <w:pPr>
        <w:pStyle w:val="ad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6C6">
        <w:rPr>
          <w:rFonts w:ascii="Times New Roman" w:hAnsi="Times New Roman"/>
          <w:sz w:val="24"/>
          <w:szCs w:val="24"/>
        </w:rPr>
        <w:t xml:space="preserve">подготавливать и рассматривать материалы дел об административных правонарушениях и </w:t>
      </w:r>
      <w:r w:rsidRPr="00BF36C6">
        <w:rPr>
          <w:rFonts w:ascii="Times New Roman" w:hAnsi="Times New Roman"/>
          <w:bCs/>
          <w:sz w:val="24"/>
          <w:szCs w:val="24"/>
        </w:rPr>
        <w:t>применять меры административного воздействия;</w:t>
      </w:r>
    </w:p>
    <w:p w:rsidR="00A47272" w:rsidRPr="00BF36C6" w:rsidRDefault="00A47272" w:rsidP="0058437E">
      <w:pPr>
        <w:pStyle w:val="ad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6C6">
        <w:rPr>
          <w:rFonts w:ascii="Times New Roman" w:hAnsi="Times New Roman"/>
          <w:sz w:val="24"/>
          <w:szCs w:val="24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914DA3" w:rsidRPr="00BF36C6" w:rsidRDefault="00BA0C42" w:rsidP="00BF36C6">
      <w:pPr>
        <w:pStyle w:val="21"/>
        <w:suppressAutoHyphens/>
        <w:rPr>
          <w:sz w:val="24"/>
        </w:rPr>
      </w:pPr>
      <w:r w:rsidRPr="00BF36C6">
        <w:rPr>
          <w:sz w:val="24"/>
        </w:rPr>
        <w:t xml:space="preserve">6) </w:t>
      </w:r>
      <w:r w:rsidR="00A47272" w:rsidRPr="00BF36C6">
        <w:rPr>
          <w:sz w:val="24"/>
        </w:rPr>
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</w:t>
      </w:r>
      <w:r w:rsidRPr="00BF36C6">
        <w:rPr>
          <w:sz w:val="24"/>
        </w:rPr>
        <w:t xml:space="preserve">, </w:t>
      </w:r>
      <w:r w:rsidRPr="00BF36C6">
        <w:rPr>
          <w:sz w:val="24"/>
        </w:rPr>
        <w:lastRenderedPageBreak/>
        <w:t xml:space="preserve">осуществляющих деятельность по эксплуатации, техническому перевооружению, ремонту, консервации и ликвидации сетей газораспределения и </w:t>
      </w:r>
      <w:proofErr w:type="spellStart"/>
      <w:r w:rsidRPr="00BF36C6">
        <w:rPr>
          <w:sz w:val="24"/>
        </w:rPr>
        <w:t>газопотребления</w:t>
      </w:r>
      <w:proofErr w:type="spellEnd"/>
      <w:r w:rsidRPr="00BF36C6">
        <w:rPr>
          <w:sz w:val="24"/>
        </w:rPr>
        <w:t xml:space="preserve">, оборудования работающего под избыточным давлением. </w:t>
      </w:r>
    </w:p>
    <w:p w:rsidR="00A47272" w:rsidRPr="00BF36C6" w:rsidRDefault="00BA0C42" w:rsidP="00080624">
      <w:pPr>
        <w:pStyle w:val="ad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36C6">
        <w:rPr>
          <w:rFonts w:ascii="Times New Roman" w:hAnsi="Times New Roman"/>
          <w:sz w:val="24"/>
          <w:szCs w:val="24"/>
        </w:rPr>
        <w:t xml:space="preserve">          7) </w:t>
      </w:r>
      <w:r w:rsidR="00A47272" w:rsidRPr="00BF36C6">
        <w:rPr>
          <w:rFonts w:ascii="Times New Roman" w:hAnsi="Times New Roman"/>
          <w:sz w:val="24"/>
          <w:szCs w:val="24"/>
        </w:rPr>
        <w:t>рассмотрение заявительных докумен</w:t>
      </w:r>
      <w:r w:rsidR="00096464" w:rsidRPr="00BF36C6">
        <w:rPr>
          <w:rFonts w:ascii="Times New Roman" w:hAnsi="Times New Roman"/>
          <w:sz w:val="24"/>
          <w:szCs w:val="24"/>
        </w:rPr>
        <w:t xml:space="preserve">тов, лицензиатов, соискателей </w:t>
      </w:r>
      <w:r w:rsidR="00A47272" w:rsidRPr="00BF36C6">
        <w:rPr>
          <w:rFonts w:ascii="Times New Roman" w:hAnsi="Times New Roman"/>
          <w:sz w:val="24"/>
          <w:szCs w:val="24"/>
        </w:rPr>
        <w:t>лицензии на предмет соблюдения лицензионных требований и подготавливать заключение по представленным документам.</w:t>
      </w:r>
    </w:p>
    <w:p w:rsidR="00A47272" w:rsidRPr="00BF36C6" w:rsidRDefault="00080624" w:rsidP="00080624">
      <w:pPr>
        <w:ind w:firstLine="709"/>
        <w:contextualSpacing/>
        <w:jc w:val="both"/>
        <w:rPr>
          <w:rFonts w:eastAsia="Calibri"/>
          <w:b/>
        </w:rPr>
      </w:pPr>
      <w:r>
        <w:rPr>
          <w:rFonts w:eastAsia="Calibri"/>
        </w:rPr>
        <w:t>2.2.5.</w:t>
      </w:r>
      <w:r>
        <w:rPr>
          <w:rFonts w:eastAsia="Calibri"/>
        </w:rPr>
        <w:tab/>
      </w:r>
      <w:r w:rsidR="00A47272" w:rsidRPr="00BF36C6">
        <w:rPr>
          <w:rFonts w:eastAsia="Calibri"/>
        </w:rPr>
        <w:t>Гражданский служащий, замещающий должность государственного инспек</w:t>
      </w:r>
      <w:r w:rsidR="002E401C" w:rsidRPr="00BF36C6">
        <w:rPr>
          <w:rFonts w:eastAsia="Calibri"/>
        </w:rPr>
        <w:t>тора О</w:t>
      </w:r>
      <w:r w:rsidR="00A47272" w:rsidRPr="00BF36C6">
        <w:rPr>
          <w:rFonts w:eastAsia="Calibri"/>
        </w:rPr>
        <w:t>тдела, должен обладать следующими функциональными знаниями</w:t>
      </w:r>
      <w:r w:rsidR="00A47272" w:rsidRPr="00BF36C6">
        <w:rPr>
          <w:rFonts w:eastAsia="Calibri"/>
          <w:b/>
        </w:rPr>
        <w:t>:</w:t>
      </w:r>
    </w:p>
    <w:p w:rsidR="00A47272" w:rsidRPr="00BF36C6" w:rsidRDefault="00A47272" w:rsidP="0058437E">
      <w:pPr>
        <w:numPr>
          <w:ilvl w:val="0"/>
          <w:numId w:val="4"/>
        </w:numPr>
        <w:tabs>
          <w:tab w:val="left" w:pos="0"/>
          <w:tab w:val="left" w:pos="993"/>
        </w:tabs>
        <w:ind w:hanging="437"/>
        <w:contextualSpacing/>
        <w:jc w:val="both"/>
        <w:rPr>
          <w:lang w:bidi="en-US"/>
        </w:rPr>
      </w:pPr>
      <w:r w:rsidRPr="00BF36C6">
        <w:rPr>
          <w:lang w:bidi="en-US"/>
        </w:rPr>
        <w:t>принципы, методы, технологии и механизмы осуществления контроля (надзора);</w:t>
      </w:r>
    </w:p>
    <w:p w:rsidR="00A47272" w:rsidRPr="00BF36C6" w:rsidRDefault="00A47272" w:rsidP="0058437E">
      <w:pPr>
        <w:numPr>
          <w:ilvl w:val="0"/>
          <w:numId w:val="4"/>
        </w:numPr>
        <w:tabs>
          <w:tab w:val="left" w:pos="0"/>
          <w:tab w:val="left" w:pos="993"/>
        </w:tabs>
        <w:ind w:hanging="437"/>
        <w:contextualSpacing/>
        <w:jc w:val="both"/>
        <w:rPr>
          <w:lang w:bidi="en-US"/>
        </w:rPr>
      </w:pPr>
      <w:r w:rsidRPr="00BF36C6">
        <w:rPr>
          <w:lang w:bidi="en-US"/>
        </w:rPr>
        <w:t>виды, назначение и технологии организации проверочных процедур;</w:t>
      </w:r>
    </w:p>
    <w:p w:rsidR="00A47272" w:rsidRPr="00BF36C6" w:rsidRDefault="00A47272" w:rsidP="0058437E">
      <w:pPr>
        <w:numPr>
          <w:ilvl w:val="0"/>
          <w:numId w:val="4"/>
        </w:numPr>
        <w:tabs>
          <w:tab w:val="left" w:pos="0"/>
          <w:tab w:val="left" w:pos="993"/>
        </w:tabs>
        <w:ind w:hanging="437"/>
        <w:contextualSpacing/>
        <w:jc w:val="both"/>
        <w:rPr>
          <w:lang w:bidi="en-US"/>
        </w:rPr>
      </w:pPr>
      <w:r w:rsidRPr="00BF36C6">
        <w:rPr>
          <w:lang w:bidi="en-US"/>
        </w:rPr>
        <w:t>понятие единого реестра проверок, процедура его формирования;</w:t>
      </w:r>
    </w:p>
    <w:p w:rsidR="00A47272" w:rsidRPr="00BF36C6" w:rsidRDefault="00A47272" w:rsidP="0058437E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0" w:firstLine="709"/>
        <w:contextualSpacing/>
        <w:jc w:val="both"/>
        <w:rPr>
          <w:lang w:bidi="en-US"/>
        </w:rPr>
      </w:pPr>
      <w:r w:rsidRPr="00BF36C6">
        <w:rPr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A47272" w:rsidRPr="00BF36C6" w:rsidRDefault="00A47272" w:rsidP="0058437E">
      <w:pPr>
        <w:numPr>
          <w:ilvl w:val="0"/>
          <w:numId w:val="4"/>
        </w:numPr>
        <w:tabs>
          <w:tab w:val="left" w:pos="0"/>
          <w:tab w:val="left" w:pos="993"/>
        </w:tabs>
        <w:ind w:hanging="437"/>
        <w:contextualSpacing/>
        <w:jc w:val="both"/>
        <w:rPr>
          <w:lang w:bidi="en-US"/>
        </w:rPr>
      </w:pPr>
      <w:r w:rsidRPr="00BF36C6">
        <w:rPr>
          <w:lang w:bidi="en-US"/>
        </w:rPr>
        <w:t>процедура организации проверки: порядок, этапы, инструменты проведения;</w:t>
      </w:r>
    </w:p>
    <w:p w:rsidR="00A47272" w:rsidRPr="00BF36C6" w:rsidRDefault="00A47272" w:rsidP="0058437E">
      <w:pPr>
        <w:numPr>
          <w:ilvl w:val="0"/>
          <w:numId w:val="4"/>
        </w:numPr>
        <w:tabs>
          <w:tab w:val="left" w:pos="0"/>
          <w:tab w:val="left" w:pos="993"/>
        </w:tabs>
        <w:ind w:hanging="437"/>
        <w:contextualSpacing/>
        <w:jc w:val="both"/>
        <w:rPr>
          <w:lang w:bidi="en-US"/>
        </w:rPr>
      </w:pPr>
      <w:r w:rsidRPr="00BF36C6">
        <w:rPr>
          <w:lang w:bidi="en-US"/>
        </w:rPr>
        <w:t>ограничения при проведении проверочных процедур;</w:t>
      </w:r>
    </w:p>
    <w:p w:rsidR="00A47272" w:rsidRPr="00BF36C6" w:rsidRDefault="00A47272" w:rsidP="0058437E">
      <w:pPr>
        <w:numPr>
          <w:ilvl w:val="0"/>
          <w:numId w:val="4"/>
        </w:numPr>
        <w:tabs>
          <w:tab w:val="left" w:pos="0"/>
          <w:tab w:val="left" w:pos="993"/>
        </w:tabs>
        <w:ind w:hanging="437"/>
        <w:contextualSpacing/>
        <w:jc w:val="both"/>
        <w:rPr>
          <w:lang w:bidi="en-US"/>
        </w:rPr>
      </w:pPr>
      <w:r w:rsidRPr="00BF36C6">
        <w:rPr>
          <w:lang w:bidi="en-US"/>
        </w:rPr>
        <w:t>меры, принимаемые по результатам проверки;</w:t>
      </w:r>
    </w:p>
    <w:p w:rsidR="00A47272" w:rsidRPr="00BF36C6" w:rsidRDefault="00A47272" w:rsidP="0058437E">
      <w:pPr>
        <w:numPr>
          <w:ilvl w:val="0"/>
          <w:numId w:val="4"/>
        </w:numPr>
        <w:tabs>
          <w:tab w:val="left" w:pos="0"/>
          <w:tab w:val="left" w:pos="993"/>
        </w:tabs>
        <w:ind w:hanging="437"/>
        <w:contextualSpacing/>
        <w:jc w:val="both"/>
        <w:rPr>
          <w:lang w:bidi="en-US"/>
        </w:rPr>
      </w:pPr>
      <w:r w:rsidRPr="00BF36C6">
        <w:rPr>
          <w:lang w:bidi="en-US"/>
        </w:rPr>
        <w:t>плановые осмотры;</w:t>
      </w:r>
    </w:p>
    <w:p w:rsidR="00A47272" w:rsidRPr="00080624" w:rsidRDefault="00A47272" w:rsidP="0058437E">
      <w:pPr>
        <w:numPr>
          <w:ilvl w:val="0"/>
          <w:numId w:val="4"/>
        </w:numPr>
        <w:tabs>
          <w:tab w:val="left" w:pos="0"/>
          <w:tab w:val="left" w:pos="993"/>
        </w:tabs>
        <w:ind w:hanging="437"/>
        <w:contextualSpacing/>
        <w:jc w:val="both"/>
        <w:rPr>
          <w:lang w:bidi="en-US"/>
        </w:rPr>
      </w:pPr>
      <w:r w:rsidRPr="00BF36C6">
        <w:rPr>
          <w:lang w:bidi="en-US"/>
        </w:rPr>
        <w:t>основания проведения и особенности внеплановых проверок.</w:t>
      </w:r>
    </w:p>
    <w:p w:rsidR="00A47272" w:rsidRPr="00BF36C6" w:rsidRDefault="00A47272" w:rsidP="00BF36C6">
      <w:pPr>
        <w:ind w:firstLine="709"/>
        <w:jc w:val="both"/>
        <w:rPr>
          <w:rFonts w:eastAsia="Calibri"/>
        </w:rPr>
      </w:pPr>
      <w:r w:rsidRPr="00BF36C6">
        <w:rPr>
          <w:rFonts w:eastAsia="Calibri"/>
        </w:rPr>
        <w:t>2.2.6. Гражданский служащий, замещающий должность государственного инспек</w:t>
      </w:r>
      <w:r w:rsidR="002E401C" w:rsidRPr="00BF36C6">
        <w:rPr>
          <w:rFonts w:eastAsia="Calibri"/>
        </w:rPr>
        <w:t>тора О</w:t>
      </w:r>
      <w:r w:rsidRPr="00BF36C6">
        <w:rPr>
          <w:rFonts w:eastAsia="Calibri"/>
        </w:rPr>
        <w:t xml:space="preserve">тдела, должен обладать следующими функциональными умениями:  </w:t>
      </w:r>
    </w:p>
    <w:p w:rsidR="00A47272" w:rsidRPr="00BF36C6" w:rsidRDefault="00A47272" w:rsidP="0058437E">
      <w:pPr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contextualSpacing/>
        <w:jc w:val="both"/>
        <w:rPr>
          <w:lang w:bidi="en-US"/>
        </w:rPr>
      </w:pPr>
      <w:r w:rsidRPr="00BF36C6">
        <w:rPr>
          <w:lang w:bidi="en-US"/>
        </w:rPr>
        <w:t>проведение плановых и внеплановых документарных (камеральных) проверок (обследований);</w:t>
      </w:r>
    </w:p>
    <w:p w:rsidR="00A47272" w:rsidRPr="00BF36C6" w:rsidRDefault="00A47272" w:rsidP="0058437E">
      <w:pPr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contextualSpacing/>
        <w:jc w:val="both"/>
        <w:rPr>
          <w:lang w:bidi="en-US"/>
        </w:rPr>
      </w:pPr>
      <w:r w:rsidRPr="00BF36C6">
        <w:rPr>
          <w:lang w:bidi="en-US"/>
        </w:rPr>
        <w:t>проведение плановых и внеплановых выездных проверок;</w:t>
      </w:r>
    </w:p>
    <w:p w:rsidR="00A47272" w:rsidRPr="00BF36C6" w:rsidRDefault="00A47272" w:rsidP="0058437E">
      <w:pPr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contextualSpacing/>
        <w:jc w:val="both"/>
        <w:rPr>
          <w:lang w:bidi="en-US"/>
        </w:rPr>
      </w:pPr>
      <w:r w:rsidRPr="00BF36C6">
        <w:rPr>
          <w:lang w:bidi="en-US"/>
        </w:rPr>
        <w:t>формирование и ведение реестров для обеспечения контрольно-надзорных полномочий;</w:t>
      </w:r>
    </w:p>
    <w:p w:rsidR="00FA4C21" w:rsidRPr="00BF36C6" w:rsidRDefault="00A47272" w:rsidP="0058437E">
      <w:pPr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F36C6">
        <w:rPr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FA4C21" w:rsidRPr="00BF36C6" w:rsidRDefault="00FA4C21" w:rsidP="00BF36C6">
      <w:pPr>
        <w:suppressAutoHyphens/>
        <w:jc w:val="center"/>
        <w:rPr>
          <w:b/>
          <w:snapToGrid w:val="0"/>
        </w:rPr>
      </w:pPr>
    </w:p>
    <w:p w:rsidR="006B5AD9" w:rsidRPr="00BF36C6" w:rsidRDefault="006B5AD9" w:rsidP="0058437E">
      <w:pPr>
        <w:numPr>
          <w:ilvl w:val="0"/>
          <w:numId w:val="6"/>
        </w:numPr>
        <w:suppressAutoHyphens/>
        <w:jc w:val="center"/>
        <w:rPr>
          <w:b/>
          <w:snapToGrid w:val="0"/>
        </w:rPr>
      </w:pPr>
      <w:r w:rsidRPr="00BF36C6">
        <w:rPr>
          <w:b/>
          <w:snapToGrid w:val="0"/>
        </w:rPr>
        <w:t>Должностные обязанности</w:t>
      </w:r>
    </w:p>
    <w:p w:rsidR="00A47272" w:rsidRPr="00BF36C6" w:rsidRDefault="00A47272" w:rsidP="00BF36C6">
      <w:pPr>
        <w:suppressAutoHyphens/>
        <w:ind w:left="720"/>
        <w:rPr>
          <w:b/>
          <w:snapToGrid w:val="0"/>
        </w:rPr>
      </w:pPr>
    </w:p>
    <w:p w:rsidR="00080624" w:rsidRDefault="00080624" w:rsidP="0008062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3.1. </w:t>
      </w:r>
      <w:r>
        <w:tab/>
      </w:r>
      <w:r>
        <w:rPr>
          <w:rFonts w:eastAsia="Calibri"/>
        </w:rPr>
        <w:t xml:space="preserve">Государственный инспектор отдела </w:t>
      </w:r>
      <w:r>
        <w:t>обязан:</w:t>
      </w:r>
    </w:p>
    <w:p w:rsidR="00080624" w:rsidRDefault="00080624" w:rsidP="0008062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ab/>
        <w:t>3.1.1.</w:t>
      </w:r>
      <w:r>
        <w:tab/>
        <w:t xml:space="preserve">В соответствии со статьей 15 Федерального закона  от  27  июля  2004 г. </w:t>
      </w:r>
      <w:r>
        <w:br/>
        <w:t xml:space="preserve">№ 79-ФЗ «О государственной гражданской службе Российской  Федерации»  (далее - Федеральный закон № 79-ФЗ): 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80624" w:rsidRDefault="00080624" w:rsidP="00080624">
      <w:pPr>
        <w:tabs>
          <w:tab w:val="left" w:pos="709"/>
          <w:tab w:val="left" w:pos="1134"/>
        </w:tabs>
        <w:autoSpaceDE w:val="0"/>
        <w:autoSpaceDN w:val="0"/>
        <w:adjustRightInd w:val="0"/>
        <w:ind w:left="567"/>
        <w:jc w:val="both"/>
      </w:pPr>
      <w:r>
        <w:t xml:space="preserve">   исполнять должностные обязанности в соответствии с должностным регламентом;</w:t>
      </w:r>
    </w:p>
    <w:p w:rsidR="00080624" w:rsidRDefault="00080624" w:rsidP="00080624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соблюдать при исполнении должностных обязанностей права и законные интересы граждан и организаций;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соблюдать служебный распорядок территориального органа </w:t>
      </w:r>
      <w:proofErr w:type="spellStart"/>
      <w:r>
        <w:t>Ростехнадзора</w:t>
      </w:r>
      <w:proofErr w:type="spellEnd"/>
      <w:r>
        <w:t>;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поддерживать уровень квалификации, необходимый для надлежащего исполнения должностных обязанностей;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беречь государственное имущество, в том числе предоставленное ему для исполнения должностных обязанностей;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представлять в установленном порядке предусмотренные федеральным законом сведения о себе и членах своей семьи;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>
        <w:br/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3.1.2. </w:t>
      </w:r>
      <w: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3.1.3. </w:t>
      </w:r>
      <w:r>
        <w:tab/>
        <w:t xml:space="preserve">По поручению руководства управления отстаивать позиции, защищать права и законные интересы </w:t>
      </w:r>
      <w:proofErr w:type="spellStart"/>
      <w:r>
        <w:t>Ростехнадзора</w:t>
      </w:r>
      <w:proofErr w:type="spellEnd"/>
      <w: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>
        <w:t>Ростехнадзора</w:t>
      </w:r>
      <w:proofErr w:type="spellEnd"/>
      <w:r>
        <w:t>.</w:t>
      </w:r>
    </w:p>
    <w:p w:rsidR="00080624" w:rsidRDefault="00080624" w:rsidP="0008062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3.1.4. </w:t>
      </w:r>
      <w: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5D4701" w:rsidRPr="00BF36C6" w:rsidRDefault="005D4701" w:rsidP="00BF36C6">
      <w:pPr>
        <w:pStyle w:val="21"/>
        <w:suppressAutoHyphens/>
        <w:rPr>
          <w:sz w:val="24"/>
        </w:rPr>
      </w:pPr>
      <w:r w:rsidRPr="00BF36C6">
        <w:rPr>
          <w:sz w:val="24"/>
        </w:rPr>
        <w:t>3</w:t>
      </w:r>
      <w:r w:rsidR="000C628F" w:rsidRPr="00BF36C6">
        <w:rPr>
          <w:sz w:val="24"/>
        </w:rPr>
        <w:t>.</w:t>
      </w:r>
      <w:r w:rsidR="00080624">
        <w:rPr>
          <w:sz w:val="24"/>
        </w:rPr>
        <w:t>1</w:t>
      </w:r>
      <w:r w:rsidRPr="00BF36C6">
        <w:rPr>
          <w:sz w:val="24"/>
        </w:rPr>
        <w:t>.</w:t>
      </w:r>
      <w:r w:rsidR="00080624">
        <w:rPr>
          <w:sz w:val="24"/>
        </w:rPr>
        <w:t>5</w:t>
      </w:r>
      <w:r w:rsidRPr="00BF36C6">
        <w:rPr>
          <w:sz w:val="24"/>
        </w:rPr>
        <w:t>. Участвовать в организации и проведении мероприятий государственного контроля (надзора) по соблюдению поднадзорными организациями, учреждениями и индивидуальными предпринимателями требований промышленной безопас</w:t>
      </w:r>
      <w:r w:rsidR="004030B7" w:rsidRPr="00BF36C6">
        <w:rPr>
          <w:sz w:val="24"/>
        </w:rPr>
        <w:t xml:space="preserve">ности, осуществляющих деятельность по эксплуатации, техническому перевооружению, ремонту, консервации и ликвидации сетей газораспределения и </w:t>
      </w:r>
      <w:proofErr w:type="spellStart"/>
      <w:r w:rsidR="004030B7" w:rsidRPr="00BF36C6">
        <w:rPr>
          <w:sz w:val="24"/>
        </w:rPr>
        <w:t>газопотребления</w:t>
      </w:r>
      <w:proofErr w:type="spellEnd"/>
      <w:r w:rsidR="004030B7" w:rsidRPr="00BF36C6">
        <w:rPr>
          <w:sz w:val="24"/>
        </w:rPr>
        <w:t>, оборудования работающего под избыточным давлением.</w:t>
      </w:r>
      <w:r w:rsidRPr="00BF36C6">
        <w:rPr>
          <w:sz w:val="24"/>
        </w:rPr>
        <w:t xml:space="preserve"> </w:t>
      </w:r>
    </w:p>
    <w:p w:rsidR="005D4701" w:rsidRPr="00BF36C6" w:rsidRDefault="005D4701" w:rsidP="00BF36C6">
      <w:pPr>
        <w:suppressAutoHyphens/>
        <w:ind w:firstLine="709"/>
        <w:jc w:val="both"/>
      </w:pPr>
      <w:r w:rsidRPr="00BF36C6">
        <w:t>3</w:t>
      </w:r>
      <w:r w:rsidR="000C628F" w:rsidRPr="00BF36C6">
        <w:t>.</w:t>
      </w:r>
      <w:r w:rsidR="00080624">
        <w:t>1</w:t>
      </w:r>
      <w:r w:rsidRPr="00BF36C6">
        <w:t>.</w:t>
      </w:r>
      <w:r w:rsidR="00080624">
        <w:t>6</w:t>
      </w:r>
      <w:r w:rsidR="000D0181" w:rsidRPr="00BF36C6">
        <w:t xml:space="preserve">. </w:t>
      </w:r>
      <w:proofErr w:type="gramStart"/>
      <w:r w:rsidR="000D0181" w:rsidRPr="00BF36C6">
        <w:t>По поручению начальника О</w:t>
      </w:r>
      <w:r w:rsidRPr="00BF36C6">
        <w:t xml:space="preserve">тдела и заместителя начальника </w:t>
      </w:r>
      <w:r w:rsidR="000D0181" w:rsidRPr="00BF36C6">
        <w:t>О</w:t>
      </w:r>
      <w:r w:rsidRPr="00BF36C6">
        <w:t>тдела осуществлять своевременное и качественное рассмотрение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подготовку по ним соответствующих проектов решений в сроки, установленные инструкцией по делопроизводству.</w:t>
      </w:r>
      <w:proofErr w:type="gramEnd"/>
    </w:p>
    <w:p w:rsidR="005D4701" w:rsidRPr="00BF36C6" w:rsidRDefault="005D4701" w:rsidP="00BF36C6">
      <w:pPr>
        <w:pStyle w:val="22"/>
        <w:suppressAutoHyphens/>
        <w:rPr>
          <w:sz w:val="24"/>
        </w:rPr>
      </w:pPr>
      <w:r w:rsidRPr="00BF36C6">
        <w:rPr>
          <w:sz w:val="24"/>
        </w:rPr>
        <w:t>3.</w:t>
      </w:r>
      <w:r w:rsidR="00080624">
        <w:rPr>
          <w:sz w:val="24"/>
        </w:rPr>
        <w:t>1</w:t>
      </w:r>
      <w:r w:rsidR="000C628F" w:rsidRPr="00BF36C6">
        <w:rPr>
          <w:sz w:val="24"/>
        </w:rPr>
        <w:t>.</w:t>
      </w:r>
      <w:r w:rsidR="00080624">
        <w:rPr>
          <w:sz w:val="24"/>
        </w:rPr>
        <w:t>7</w:t>
      </w:r>
      <w:r w:rsidRPr="00BF36C6">
        <w:rPr>
          <w:sz w:val="24"/>
        </w:rPr>
        <w:t xml:space="preserve">. </w:t>
      </w:r>
      <w:proofErr w:type="gramStart"/>
      <w:r w:rsidR="005E408C" w:rsidRPr="00BF36C6">
        <w:rPr>
          <w:sz w:val="24"/>
          <w:lang w:eastAsia="ru-RU"/>
        </w:rPr>
        <w:t xml:space="preserve">Участвовать в исполнении государственных функций, в том числе по лицензированию деятельности по проведению экспертизы промышленной безопасности, а так же по эксплуатации взрывопожароопасных и химически опасных производственных объектов I, </w:t>
      </w:r>
      <w:r w:rsidR="005E408C" w:rsidRPr="00BF36C6">
        <w:rPr>
          <w:sz w:val="24"/>
          <w:lang w:val="en-US" w:eastAsia="ru-RU"/>
        </w:rPr>
        <w:t>II</w:t>
      </w:r>
      <w:r w:rsidR="005E408C" w:rsidRPr="00BF36C6">
        <w:rPr>
          <w:sz w:val="24"/>
          <w:lang w:eastAsia="ru-RU"/>
        </w:rPr>
        <w:t xml:space="preserve"> и </w:t>
      </w:r>
      <w:r w:rsidR="005E408C" w:rsidRPr="00BF36C6">
        <w:rPr>
          <w:sz w:val="24"/>
          <w:lang w:val="en-US" w:eastAsia="ru-RU"/>
        </w:rPr>
        <w:t>III</w:t>
      </w:r>
      <w:r w:rsidR="005E408C" w:rsidRPr="00BF36C6">
        <w:rPr>
          <w:sz w:val="24"/>
          <w:lang w:eastAsia="ru-RU"/>
        </w:rPr>
        <w:t xml:space="preserve"> классов опасности, по регистрации опасных производственных объектов и ведению государственного реестра опасных производственных объектов</w:t>
      </w:r>
      <w:r w:rsidR="004030B7" w:rsidRPr="00BF36C6">
        <w:rPr>
          <w:sz w:val="24"/>
        </w:rPr>
        <w:t xml:space="preserve">, осуществляющих деятельность по эксплуатации, техническому перевооружению, ремонту, консервации и ликвидации сетей газораспределения и </w:t>
      </w:r>
      <w:proofErr w:type="spellStart"/>
      <w:r w:rsidR="004030B7" w:rsidRPr="00BF36C6">
        <w:rPr>
          <w:sz w:val="24"/>
        </w:rPr>
        <w:t>газопотребления</w:t>
      </w:r>
      <w:proofErr w:type="spellEnd"/>
      <w:r w:rsidR="004030B7" w:rsidRPr="00BF36C6">
        <w:rPr>
          <w:sz w:val="24"/>
        </w:rPr>
        <w:t>, оборудования</w:t>
      </w:r>
      <w:proofErr w:type="gramEnd"/>
      <w:r w:rsidR="004030B7" w:rsidRPr="00BF36C6">
        <w:rPr>
          <w:sz w:val="24"/>
        </w:rPr>
        <w:t xml:space="preserve"> </w:t>
      </w:r>
      <w:proofErr w:type="gramStart"/>
      <w:r w:rsidR="004030B7" w:rsidRPr="00BF36C6">
        <w:rPr>
          <w:sz w:val="24"/>
        </w:rPr>
        <w:t>работающего</w:t>
      </w:r>
      <w:proofErr w:type="gramEnd"/>
      <w:r w:rsidR="004030B7" w:rsidRPr="00BF36C6">
        <w:rPr>
          <w:sz w:val="24"/>
        </w:rPr>
        <w:t xml:space="preserve"> под избыточным давлением.</w:t>
      </w:r>
    </w:p>
    <w:p w:rsidR="005D4701" w:rsidRPr="00BF36C6" w:rsidRDefault="005D4701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lastRenderedPageBreak/>
        <w:t>3.</w:t>
      </w:r>
      <w:r w:rsidR="00080624">
        <w:rPr>
          <w:szCs w:val="24"/>
        </w:rPr>
        <w:t>1</w:t>
      </w:r>
      <w:r w:rsidR="000C628F" w:rsidRPr="00BF36C6">
        <w:rPr>
          <w:szCs w:val="24"/>
        </w:rPr>
        <w:t>.</w:t>
      </w:r>
      <w:r w:rsidR="00080624">
        <w:rPr>
          <w:szCs w:val="24"/>
        </w:rPr>
        <w:t>8</w:t>
      </w:r>
      <w:r w:rsidRPr="00BF36C6">
        <w:rPr>
          <w:szCs w:val="24"/>
        </w:rPr>
        <w:t>.</w:t>
      </w:r>
      <w:r w:rsidRPr="00BF36C6">
        <w:rPr>
          <w:b/>
          <w:szCs w:val="24"/>
        </w:rPr>
        <w:t xml:space="preserve"> </w:t>
      </w:r>
      <w:r w:rsidR="006370B1" w:rsidRPr="00BF36C6">
        <w:rPr>
          <w:szCs w:val="24"/>
        </w:rPr>
        <w:t>Осуществлять административную процедуру (проверку представленных документов на соответствие Административному регламенту,</w:t>
      </w:r>
      <w:r w:rsidR="00E904C7" w:rsidRPr="00BF36C6">
        <w:rPr>
          <w:szCs w:val="24"/>
        </w:rPr>
        <w:t xml:space="preserve"> принятие решения о возможности</w:t>
      </w:r>
      <w:r w:rsidR="006370B1" w:rsidRPr="00BF36C6">
        <w:rPr>
          <w:szCs w:val="24"/>
        </w:rPr>
        <w:t xml:space="preserve"> визировани</w:t>
      </w:r>
      <w:r w:rsidR="00E904C7" w:rsidRPr="00BF36C6">
        <w:rPr>
          <w:szCs w:val="24"/>
        </w:rPr>
        <w:t>я</w:t>
      </w:r>
      <w:r w:rsidR="006370B1" w:rsidRPr="00BF36C6">
        <w:rPr>
          <w:szCs w:val="24"/>
        </w:rPr>
        <w:t>) по регистрации или отказе в регистрации опасных производственных объектов,</w:t>
      </w:r>
      <w:r w:rsidR="006370B1" w:rsidRPr="00BF36C6">
        <w:rPr>
          <w:color w:val="FF0000"/>
          <w:szCs w:val="24"/>
        </w:rPr>
        <w:t xml:space="preserve"> </w:t>
      </w:r>
      <w:r w:rsidR="004030B7" w:rsidRPr="00BF36C6">
        <w:rPr>
          <w:szCs w:val="24"/>
        </w:rPr>
        <w:t xml:space="preserve">осуществляющих деятельность по эксплуатации, техническому перевооружению, ремонту, консервации и ликвидации сетей газораспределения и </w:t>
      </w:r>
      <w:proofErr w:type="spellStart"/>
      <w:r w:rsidR="004030B7" w:rsidRPr="00BF36C6">
        <w:rPr>
          <w:szCs w:val="24"/>
        </w:rPr>
        <w:t>газопотребления</w:t>
      </w:r>
      <w:proofErr w:type="spellEnd"/>
      <w:r w:rsidR="004030B7" w:rsidRPr="00BF36C6">
        <w:rPr>
          <w:szCs w:val="24"/>
        </w:rPr>
        <w:t>, оборудования работающего под избыточным давлением.</w:t>
      </w:r>
    </w:p>
    <w:p w:rsidR="005D4701" w:rsidRPr="00BF36C6" w:rsidRDefault="005D4701" w:rsidP="00BF36C6">
      <w:pPr>
        <w:pStyle w:val="22"/>
        <w:suppressAutoHyphens/>
        <w:rPr>
          <w:sz w:val="24"/>
        </w:rPr>
      </w:pPr>
      <w:r w:rsidRPr="00BF36C6">
        <w:rPr>
          <w:sz w:val="24"/>
        </w:rPr>
        <w:t>3.</w:t>
      </w:r>
      <w:r w:rsidR="00080624">
        <w:rPr>
          <w:sz w:val="24"/>
        </w:rPr>
        <w:t>1</w:t>
      </w:r>
      <w:r w:rsidRPr="00BF36C6">
        <w:rPr>
          <w:sz w:val="24"/>
        </w:rPr>
        <w:t>.</w:t>
      </w:r>
      <w:r w:rsidR="00080624">
        <w:rPr>
          <w:sz w:val="24"/>
        </w:rPr>
        <w:t>9</w:t>
      </w:r>
      <w:r w:rsidR="000C628F" w:rsidRPr="00BF36C6">
        <w:rPr>
          <w:sz w:val="24"/>
        </w:rPr>
        <w:t>.</w:t>
      </w:r>
      <w:r w:rsidRPr="00BF36C6">
        <w:rPr>
          <w:sz w:val="24"/>
        </w:rPr>
        <w:t xml:space="preserve"> Осуществлять </w:t>
      </w:r>
      <w:proofErr w:type="gramStart"/>
      <w:r w:rsidRPr="00BF36C6">
        <w:rPr>
          <w:sz w:val="24"/>
        </w:rPr>
        <w:t>контроль за</w:t>
      </w:r>
      <w:proofErr w:type="gramEnd"/>
      <w:r w:rsidRPr="00BF36C6">
        <w:rPr>
          <w:sz w:val="24"/>
        </w:rPr>
        <w:t xml:space="preserve"> соблюдением поднадзорными организациями и индивидуальными предпринимателями требований законодательных и нормативно-технических документов в области промышленной безопасно</w:t>
      </w:r>
      <w:r w:rsidR="004030B7" w:rsidRPr="00BF36C6">
        <w:rPr>
          <w:sz w:val="24"/>
        </w:rPr>
        <w:t xml:space="preserve">сти, осуществляющих деятельность по эксплуатации, техническому перевооружению, ремонту, консервации и ликвидации сетей газораспределения и </w:t>
      </w:r>
      <w:proofErr w:type="spellStart"/>
      <w:r w:rsidR="004030B7" w:rsidRPr="00BF36C6">
        <w:rPr>
          <w:sz w:val="24"/>
        </w:rPr>
        <w:t>газопотребления</w:t>
      </w:r>
      <w:proofErr w:type="spellEnd"/>
      <w:r w:rsidR="004030B7" w:rsidRPr="00BF36C6">
        <w:rPr>
          <w:sz w:val="24"/>
        </w:rPr>
        <w:t>, оборудования работающего под избыточным давлением.</w:t>
      </w:r>
    </w:p>
    <w:p w:rsidR="005D4701" w:rsidRPr="00BF36C6" w:rsidRDefault="005D4701" w:rsidP="00BF36C6">
      <w:pPr>
        <w:pStyle w:val="22"/>
        <w:suppressAutoHyphens/>
        <w:rPr>
          <w:sz w:val="24"/>
        </w:rPr>
      </w:pPr>
      <w:r w:rsidRPr="00BF36C6">
        <w:rPr>
          <w:sz w:val="24"/>
        </w:rPr>
        <w:t>3.</w:t>
      </w:r>
      <w:r w:rsidR="00080624">
        <w:rPr>
          <w:sz w:val="24"/>
        </w:rPr>
        <w:t>1</w:t>
      </w:r>
      <w:r w:rsidR="000C628F" w:rsidRPr="00BF36C6">
        <w:rPr>
          <w:sz w:val="24"/>
        </w:rPr>
        <w:t>.</w:t>
      </w:r>
      <w:r w:rsidR="00080624">
        <w:rPr>
          <w:sz w:val="24"/>
        </w:rPr>
        <w:t>10</w:t>
      </w:r>
      <w:r w:rsidRPr="00BF36C6">
        <w:rPr>
          <w:sz w:val="24"/>
        </w:rPr>
        <w:t xml:space="preserve">. Давать юридическим лицам, независимо от формы собственности и ведомственной принадлежности и индивидуальным предпринимателям обязательные для исполнения предписания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правилах. </w:t>
      </w:r>
    </w:p>
    <w:p w:rsidR="005D4701" w:rsidRPr="00BF36C6" w:rsidRDefault="005D4701" w:rsidP="00BF36C6">
      <w:pPr>
        <w:pStyle w:val="22"/>
        <w:suppressAutoHyphens/>
        <w:rPr>
          <w:sz w:val="24"/>
        </w:rPr>
      </w:pPr>
      <w:r w:rsidRPr="00BF36C6">
        <w:rPr>
          <w:sz w:val="24"/>
        </w:rPr>
        <w:t>3.</w:t>
      </w:r>
      <w:r w:rsidR="00080624">
        <w:rPr>
          <w:sz w:val="24"/>
        </w:rPr>
        <w:t>1</w:t>
      </w:r>
      <w:r w:rsidRPr="00BF36C6">
        <w:rPr>
          <w:sz w:val="24"/>
        </w:rPr>
        <w:t>.</w:t>
      </w:r>
      <w:r w:rsidR="00080624">
        <w:rPr>
          <w:sz w:val="24"/>
        </w:rPr>
        <w:t>11</w:t>
      </w:r>
      <w:r w:rsidR="000C628F" w:rsidRPr="00BF36C6">
        <w:rPr>
          <w:sz w:val="24"/>
        </w:rPr>
        <w:t xml:space="preserve">. </w:t>
      </w:r>
      <w:r w:rsidRPr="00BF36C6">
        <w:rPr>
          <w:sz w:val="24"/>
        </w:rPr>
        <w:t>Выявлять нарушения обязательных норм и правил, являющихся событием административного правонарушения, и применять меры административного воздействия.</w:t>
      </w:r>
    </w:p>
    <w:p w:rsidR="005D4701" w:rsidRPr="00BF36C6" w:rsidRDefault="005D4701" w:rsidP="00BF36C6">
      <w:pPr>
        <w:pStyle w:val="22"/>
        <w:suppressAutoHyphens/>
        <w:rPr>
          <w:sz w:val="24"/>
        </w:rPr>
      </w:pPr>
      <w:r w:rsidRPr="00BF36C6">
        <w:rPr>
          <w:sz w:val="24"/>
        </w:rPr>
        <w:t>3.</w:t>
      </w:r>
      <w:r w:rsidR="00080624">
        <w:rPr>
          <w:sz w:val="24"/>
        </w:rPr>
        <w:t>1</w:t>
      </w:r>
      <w:r w:rsidR="000C628F" w:rsidRPr="00BF36C6">
        <w:rPr>
          <w:sz w:val="24"/>
        </w:rPr>
        <w:t>.</w:t>
      </w:r>
      <w:r w:rsidR="00080624">
        <w:rPr>
          <w:sz w:val="24"/>
        </w:rPr>
        <w:t>12</w:t>
      </w:r>
      <w:r w:rsidRPr="00BF36C6">
        <w:rPr>
          <w:sz w:val="24"/>
        </w:rPr>
        <w:t>. Осуществлять в установленные сроки выполнение плановой и внеплановой работы.</w:t>
      </w:r>
    </w:p>
    <w:p w:rsidR="005D4701" w:rsidRPr="00BF36C6" w:rsidRDefault="005D4701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</w:t>
      </w:r>
      <w:r w:rsidR="00080624">
        <w:rPr>
          <w:szCs w:val="24"/>
        </w:rPr>
        <w:t>13</w:t>
      </w:r>
      <w:r w:rsidR="000C628F" w:rsidRPr="00BF36C6">
        <w:rPr>
          <w:szCs w:val="24"/>
        </w:rPr>
        <w:t>.</w:t>
      </w:r>
      <w:r w:rsidRPr="00BF36C6">
        <w:rPr>
          <w:szCs w:val="24"/>
        </w:rPr>
        <w:t xml:space="preserve">  </w:t>
      </w:r>
      <w:r w:rsidR="005A47C9" w:rsidRPr="00BF36C6">
        <w:rPr>
          <w:szCs w:val="24"/>
        </w:rPr>
        <w:t xml:space="preserve">По поручению начальника Отдела </w:t>
      </w:r>
      <w:r w:rsidR="006161CA" w:rsidRPr="00BF36C6">
        <w:rPr>
          <w:szCs w:val="24"/>
        </w:rPr>
        <w:t xml:space="preserve">принимать участие в проведении приемочных испытаний технических устройств (оборудования) </w:t>
      </w:r>
      <w:r w:rsidR="0042242B" w:rsidRPr="00BF36C6">
        <w:rPr>
          <w:szCs w:val="24"/>
        </w:rPr>
        <w:t>при эксплуатации взрывопожароопасных и химически опасных производственных объектов I, II и III классов опасности</w:t>
      </w:r>
      <w:r w:rsidR="003154DF" w:rsidRPr="00BF36C6">
        <w:rPr>
          <w:szCs w:val="24"/>
        </w:rPr>
        <w:t xml:space="preserve">, осуществляющих деятельность по эксплуатации, техническому перевооружению, ремонту, консервации и ликвидации сетей газораспределения и </w:t>
      </w:r>
      <w:proofErr w:type="spellStart"/>
      <w:r w:rsidR="003154DF" w:rsidRPr="00BF36C6">
        <w:rPr>
          <w:szCs w:val="24"/>
        </w:rPr>
        <w:t>газопотребления</w:t>
      </w:r>
      <w:proofErr w:type="spellEnd"/>
      <w:r w:rsidR="003154DF" w:rsidRPr="00BF36C6">
        <w:rPr>
          <w:szCs w:val="24"/>
        </w:rPr>
        <w:t>, оборудования работающего под избыточным давлением.</w:t>
      </w:r>
    </w:p>
    <w:p w:rsidR="005D4701" w:rsidRPr="00BF36C6" w:rsidRDefault="005D4701" w:rsidP="00BF36C6">
      <w:pPr>
        <w:pStyle w:val="21"/>
        <w:suppressAutoHyphens/>
        <w:rPr>
          <w:rFonts w:cs="Arial"/>
          <w:sz w:val="24"/>
        </w:rPr>
      </w:pPr>
      <w:r w:rsidRPr="00BF36C6">
        <w:rPr>
          <w:sz w:val="24"/>
        </w:rPr>
        <w:t>3.</w:t>
      </w:r>
      <w:r w:rsidR="00080624">
        <w:rPr>
          <w:sz w:val="24"/>
        </w:rPr>
        <w:t>1</w:t>
      </w:r>
      <w:r w:rsidRPr="00BF36C6">
        <w:rPr>
          <w:sz w:val="24"/>
        </w:rPr>
        <w:t>.</w:t>
      </w:r>
      <w:r w:rsidR="000C628F" w:rsidRPr="00BF36C6">
        <w:rPr>
          <w:sz w:val="24"/>
        </w:rPr>
        <w:t>1</w:t>
      </w:r>
      <w:r w:rsidR="00080624">
        <w:rPr>
          <w:sz w:val="24"/>
        </w:rPr>
        <w:t>4</w:t>
      </w:r>
      <w:r w:rsidR="000C628F" w:rsidRPr="00BF36C6">
        <w:rPr>
          <w:sz w:val="24"/>
        </w:rPr>
        <w:t>.</w:t>
      </w:r>
      <w:r w:rsidR="002E401C" w:rsidRPr="00BF36C6">
        <w:rPr>
          <w:sz w:val="24"/>
        </w:rPr>
        <w:t xml:space="preserve"> По поручению начальника О</w:t>
      </w:r>
      <w:r w:rsidR="005A47C9" w:rsidRPr="00BF36C6">
        <w:rPr>
          <w:sz w:val="24"/>
        </w:rPr>
        <w:t xml:space="preserve">тдела </w:t>
      </w:r>
      <w:r w:rsidRPr="00BF36C6">
        <w:rPr>
          <w:sz w:val="24"/>
        </w:rPr>
        <w:t>осуществлять учет и проведение анализа нарушений требований промышленной безопасности,</w:t>
      </w:r>
      <w:r w:rsidRPr="00BF36C6">
        <w:rPr>
          <w:rFonts w:cs="Arial"/>
          <w:sz w:val="24"/>
        </w:rPr>
        <w:t xml:space="preserve"> аварий, инцидентов, </w:t>
      </w:r>
      <w:r w:rsidRPr="00BF36C6">
        <w:rPr>
          <w:sz w:val="24"/>
        </w:rPr>
        <w:t>произошедших</w:t>
      </w:r>
      <w:r w:rsidRPr="00BF36C6">
        <w:rPr>
          <w:rFonts w:cs="Arial"/>
          <w:sz w:val="24"/>
        </w:rPr>
        <w:t xml:space="preserve"> на поднадзорных объектах</w:t>
      </w:r>
      <w:r w:rsidRPr="00BF36C6">
        <w:rPr>
          <w:sz w:val="24"/>
        </w:rPr>
        <w:t xml:space="preserve"> Отдела</w:t>
      </w:r>
      <w:r w:rsidR="003154DF" w:rsidRPr="00BF36C6">
        <w:rPr>
          <w:rFonts w:cs="Arial"/>
          <w:sz w:val="24"/>
        </w:rPr>
        <w:t xml:space="preserve">, </w:t>
      </w:r>
      <w:r w:rsidR="003154DF" w:rsidRPr="00BF36C6">
        <w:rPr>
          <w:sz w:val="24"/>
        </w:rPr>
        <w:t xml:space="preserve">осуществляющих деятельность по эксплуатации, техническому перевооружению, ремонту, консервации и ликвидации сетей газораспределения и </w:t>
      </w:r>
      <w:proofErr w:type="spellStart"/>
      <w:r w:rsidR="003154DF" w:rsidRPr="00BF36C6">
        <w:rPr>
          <w:sz w:val="24"/>
        </w:rPr>
        <w:t>газопотребления</w:t>
      </w:r>
      <w:proofErr w:type="spellEnd"/>
      <w:r w:rsidR="003154DF" w:rsidRPr="00BF36C6">
        <w:rPr>
          <w:sz w:val="24"/>
        </w:rPr>
        <w:t>, оборудования работающего под избыточным давлением.</w:t>
      </w:r>
    </w:p>
    <w:p w:rsidR="005D4701" w:rsidRPr="00BF36C6" w:rsidRDefault="005D4701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</w:t>
      </w:r>
      <w:r w:rsidR="000C628F" w:rsidRPr="00BF36C6">
        <w:rPr>
          <w:szCs w:val="24"/>
        </w:rPr>
        <w:t>1</w:t>
      </w:r>
      <w:r w:rsidR="00080624">
        <w:rPr>
          <w:szCs w:val="24"/>
        </w:rPr>
        <w:t>5</w:t>
      </w:r>
      <w:r w:rsidR="000C628F" w:rsidRPr="00BF36C6">
        <w:rPr>
          <w:szCs w:val="24"/>
        </w:rPr>
        <w:t>.</w:t>
      </w:r>
      <w:r w:rsidRPr="00BF36C6">
        <w:rPr>
          <w:szCs w:val="24"/>
        </w:rPr>
        <w:t xml:space="preserve"> Исполнять распоряжения, задания и поручения руководителя Управления, заместителя руков</w:t>
      </w:r>
      <w:r w:rsidR="00A5061B" w:rsidRPr="00BF36C6">
        <w:rPr>
          <w:szCs w:val="24"/>
        </w:rPr>
        <w:t>одителя Управления, начальника О</w:t>
      </w:r>
      <w:r w:rsidR="0042242B" w:rsidRPr="00BF36C6">
        <w:rPr>
          <w:szCs w:val="24"/>
        </w:rPr>
        <w:t xml:space="preserve">тдела </w:t>
      </w:r>
      <w:r w:rsidRPr="00BF36C6">
        <w:rPr>
          <w:szCs w:val="24"/>
        </w:rPr>
        <w:t>данные в пределах их полномочий, установленных законодательством Российской Федерации.</w:t>
      </w:r>
    </w:p>
    <w:p w:rsidR="005D4701" w:rsidRPr="00BF36C6" w:rsidRDefault="005D4701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</w:t>
      </w:r>
      <w:r w:rsidR="000C628F" w:rsidRPr="00BF36C6">
        <w:rPr>
          <w:szCs w:val="24"/>
        </w:rPr>
        <w:t>1</w:t>
      </w:r>
      <w:r w:rsidR="00080624">
        <w:rPr>
          <w:szCs w:val="24"/>
        </w:rPr>
        <w:t>6</w:t>
      </w:r>
      <w:r w:rsidR="000C628F" w:rsidRPr="00BF36C6">
        <w:rPr>
          <w:szCs w:val="24"/>
        </w:rPr>
        <w:t>.</w:t>
      </w:r>
      <w:r w:rsidRPr="00BF36C6">
        <w:rPr>
          <w:szCs w:val="24"/>
        </w:rPr>
        <w:t xml:space="preserve"> Обеспечивать комплектование, хранение и учет документов, образовавшихся в процессе деятельности Отдела.</w:t>
      </w:r>
    </w:p>
    <w:p w:rsidR="005D4701" w:rsidRPr="00BF36C6" w:rsidRDefault="005D4701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</w:t>
      </w:r>
      <w:r w:rsidR="000C628F" w:rsidRPr="00BF36C6">
        <w:rPr>
          <w:szCs w:val="24"/>
        </w:rPr>
        <w:t>1</w:t>
      </w:r>
      <w:r w:rsidR="00080624">
        <w:rPr>
          <w:szCs w:val="24"/>
        </w:rPr>
        <w:t>7</w:t>
      </w:r>
      <w:r w:rsidR="000C628F" w:rsidRPr="00BF36C6">
        <w:rPr>
          <w:szCs w:val="24"/>
        </w:rPr>
        <w:t>.</w:t>
      </w:r>
      <w:r w:rsidRPr="00BF36C6">
        <w:rPr>
          <w:szCs w:val="24"/>
        </w:rPr>
        <w:t xml:space="preserve"> Участвовать в рассмотрении устных и письменных обращений граждан и юридических лиц и других материалов и документов в пределах своей компетенции.</w:t>
      </w:r>
    </w:p>
    <w:p w:rsidR="005D4701" w:rsidRPr="00BF36C6" w:rsidRDefault="005D4701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</w:t>
      </w:r>
      <w:r w:rsidR="000C628F" w:rsidRPr="00BF36C6">
        <w:rPr>
          <w:szCs w:val="24"/>
        </w:rPr>
        <w:t>1</w:t>
      </w:r>
      <w:r w:rsidR="00080624">
        <w:rPr>
          <w:szCs w:val="24"/>
        </w:rPr>
        <w:t>8</w:t>
      </w:r>
      <w:r w:rsidR="000C628F" w:rsidRPr="00BF36C6">
        <w:rPr>
          <w:szCs w:val="24"/>
        </w:rPr>
        <w:t xml:space="preserve">. </w:t>
      </w:r>
      <w:r w:rsidRPr="00BF36C6">
        <w:rPr>
          <w:szCs w:val="24"/>
        </w:rPr>
        <w:t>Своевременно изучать руководящие документы, приказы и распоряжения  Федеральной службы и Управления.</w:t>
      </w:r>
    </w:p>
    <w:p w:rsidR="005A1A1B" w:rsidRPr="00BF36C6" w:rsidRDefault="005A1A1B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.1</w:t>
      </w:r>
      <w:r w:rsidR="00080624">
        <w:rPr>
          <w:szCs w:val="24"/>
        </w:rPr>
        <w:t>9</w:t>
      </w:r>
      <w:r w:rsidRPr="00BF36C6">
        <w:rPr>
          <w:szCs w:val="24"/>
        </w:rPr>
        <w:t>. Осуществлять контроль</w:t>
      </w:r>
      <w:r w:rsidR="002E401C" w:rsidRPr="00BF36C6">
        <w:rPr>
          <w:szCs w:val="24"/>
        </w:rPr>
        <w:t>,</w:t>
      </w:r>
      <w:r w:rsidRPr="00BF36C6">
        <w:rPr>
          <w:szCs w:val="24"/>
        </w:rPr>
        <w:t xml:space="preserve"> за соблюдением требований технических регламентов </w:t>
      </w:r>
      <w:r w:rsidR="0042242B" w:rsidRPr="00BF36C6">
        <w:rPr>
          <w:szCs w:val="24"/>
        </w:rPr>
        <w:t>при эксплуатации взрывопожароопасных и химически опасных производственных объектов I, II и III классов опасности</w:t>
      </w:r>
      <w:r w:rsidR="003154DF" w:rsidRPr="00BF36C6">
        <w:rPr>
          <w:szCs w:val="24"/>
        </w:rPr>
        <w:t>, осуществляющих деят</w:t>
      </w:r>
      <w:r w:rsidR="00F63D71" w:rsidRPr="00BF36C6">
        <w:rPr>
          <w:szCs w:val="24"/>
        </w:rPr>
        <w:t>ельность по</w:t>
      </w:r>
      <w:r w:rsidR="003154DF" w:rsidRPr="00BF36C6">
        <w:rPr>
          <w:szCs w:val="24"/>
        </w:rPr>
        <w:t xml:space="preserve"> техническому перевооружению, ремонту, </w:t>
      </w:r>
      <w:r w:rsidR="00F63D71" w:rsidRPr="00BF36C6">
        <w:rPr>
          <w:szCs w:val="24"/>
        </w:rPr>
        <w:t xml:space="preserve">эксплуатации, </w:t>
      </w:r>
      <w:r w:rsidR="003154DF" w:rsidRPr="00BF36C6">
        <w:rPr>
          <w:szCs w:val="24"/>
        </w:rPr>
        <w:t xml:space="preserve">консервации и ликвидации сетей газораспределения и </w:t>
      </w:r>
      <w:proofErr w:type="spellStart"/>
      <w:r w:rsidR="003154DF" w:rsidRPr="00BF36C6">
        <w:rPr>
          <w:szCs w:val="24"/>
        </w:rPr>
        <w:t>газопотребления</w:t>
      </w:r>
      <w:proofErr w:type="spellEnd"/>
      <w:r w:rsidR="003154DF" w:rsidRPr="00BF36C6">
        <w:rPr>
          <w:szCs w:val="24"/>
        </w:rPr>
        <w:t>, оборудования работающего под избыточным давлением</w:t>
      </w:r>
      <w:r w:rsidRPr="00BF36C6">
        <w:rPr>
          <w:szCs w:val="24"/>
        </w:rPr>
        <w:t>.</w:t>
      </w:r>
    </w:p>
    <w:p w:rsidR="00BF018C" w:rsidRPr="00BF36C6" w:rsidRDefault="005A1A1B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</w:t>
      </w:r>
      <w:r w:rsidR="00080624">
        <w:rPr>
          <w:szCs w:val="24"/>
        </w:rPr>
        <w:t>20</w:t>
      </w:r>
      <w:r w:rsidRPr="00BF36C6">
        <w:rPr>
          <w:szCs w:val="24"/>
        </w:rPr>
        <w:t>. Осуществлять контроль</w:t>
      </w:r>
      <w:r w:rsidR="002E401C" w:rsidRPr="00BF36C6">
        <w:rPr>
          <w:szCs w:val="24"/>
        </w:rPr>
        <w:t>,</w:t>
      </w:r>
      <w:r w:rsidRPr="00BF36C6">
        <w:rPr>
          <w:szCs w:val="24"/>
        </w:rPr>
        <w:t xml:space="preserve"> за соблюдением требований обязательного страхования </w:t>
      </w:r>
      <w:r w:rsidR="00BF018C" w:rsidRPr="00BF36C6">
        <w:rPr>
          <w:szCs w:val="24"/>
        </w:rPr>
        <w:t xml:space="preserve">при эксплуатации взрывопожароопасных и химически опасных </w:t>
      </w:r>
      <w:r w:rsidR="00BF018C" w:rsidRPr="00BF36C6">
        <w:rPr>
          <w:szCs w:val="24"/>
        </w:rPr>
        <w:lastRenderedPageBreak/>
        <w:t xml:space="preserve">производственных объектов I, II и III классов опасности, осуществляющих деятельность по техническому перевооружению, ремонту, эксплуатации, консервации и ликвидации сетей газораспределения и </w:t>
      </w:r>
      <w:proofErr w:type="spellStart"/>
      <w:r w:rsidR="00BF018C" w:rsidRPr="00BF36C6">
        <w:rPr>
          <w:szCs w:val="24"/>
        </w:rPr>
        <w:t>газопотребления</w:t>
      </w:r>
      <w:proofErr w:type="spellEnd"/>
      <w:r w:rsidR="00BF018C" w:rsidRPr="00BF36C6">
        <w:rPr>
          <w:szCs w:val="24"/>
        </w:rPr>
        <w:t>, оборудования работающего под избыточным давлением.</w:t>
      </w:r>
    </w:p>
    <w:p w:rsidR="005D4701" w:rsidRPr="00BF36C6" w:rsidRDefault="005D4701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</w:t>
      </w:r>
      <w:r w:rsidR="00080624">
        <w:rPr>
          <w:szCs w:val="24"/>
        </w:rPr>
        <w:t>21</w:t>
      </w:r>
      <w:r w:rsidR="000C628F" w:rsidRPr="00BF36C6">
        <w:rPr>
          <w:szCs w:val="24"/>
        </w:rPr>
        <w:t xml:space="preserve">. </w:t>
      </w:r>
      <w:r w:rsidRPr="00BF36C6">
        <w:rPr>
          <w:szCs w:val="24"/>
        </w:rPr>
        <w:t>Проходить в установленные сроки инструктажи.</w:t>
      </w:r>
    </w:p>
    <w:p w:rsidR="0052591D" w:rsidRPr="00BF36C6" w:rsidRDefault="0052591D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</w:t>
      </w:r>
      <w:r w:rsidR="00080624">
        <w:rPr>
          <w:szCs w:val="24"/>
        </w:rPr>
        <w:t>22</w:t>
      </w:r>
      <w:r w:rsidRPr="00BF36C6">
        <w:rPr>
          <w:szCs w:val="24"/>
        </w:rPr>
        <w:t>.Осуществлять внесение результатов контрольно-надзорных мероприятий в отношении поднадзорных организаций в ФГИС «Единый реестр проверок».</w:t>
      </w:r>
    </w:p>
    <w:p w:rsidR="00A521D0" w:rsidRPr="00BF36C6" w:rsidRDefault="0052591D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</w:t>
      </w:r>
      <w:r w:rsidR="00080624">
        <w:rPr>
          <w:szCs w:val="24"/>
        </w:rPr>
        <w:t>23</w:t>
      </w:r>
      <w:r w:rsidRPr="00BF36C6">
        <w:rPr>
          <w:szCs w:val="24"/>
        </w:rPr>
        <w:t xml:space="preserve">. Осуществлять </w:t>
      </w:r>
      <w:proofErr w:type="gramStart"/>
      <w:r w:rsidRPr="00BF36C6">
        <w:rPr>
          <w:szCs w:val="24"/>
        </w:rPr>
        <w:t>контроль за</w:t>
      </w:r>
      <w:proofErr w:type="gramEnd"/>
      <w:r w:rsidRPr="00BF36C6">
        <w:rPr>
          <w:szCs w:val="24"/>
        </w:rPr>
        <w:t xml:space="preserve"> исполнением постановлений о назначении административных наказаний.</w:t>
      </w:r>
    </w:p>
    <w:p w:rsidR="0091508E" w:rsidRPr="00BF36C6" w:rsidRDefault="0091508E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.2</w:t>
      </w:r>
      <w:r w:rsidR="00080624">
        <w:rPr>
          <w:szCs w:val="24"/>
        </w:rPr>
        <w:t>4</w:t>
      </w:r>
      <w:r w:rsidRPr="00BF36C6">
        <w:rPr>
          <w:szCs w:val="24"/>
        </w:rPr>
        <w:t xml:space="preserve">. </w:t>
      </w:r>
      <w:r w:rsidR="00BF018C" w:rsidRPr="00BF36C6">
        <w:rPr>
          <w:szCs w:val="24"/>
        </w:rPr>
        <w:t>Осуществляет внесение информации</w:t>
      </w:r>
      <w:r w:rsidR="008273CA" w:rsidRPr="00BF36C6">
        <w:rPr>
          <w:szCs w:val="24"/>
        </w:rPr>
        <w:t xml:space="preserve"> </w:t>
      </w:r>
      <w:r w:rsidR="00BF018C" w:rsidRPr="00BF36C6">
        <w:rPr>
          <w:szCs w:val="24"/>
        </w:rPr>
        <w:t>о подконтрольных объектах, проверках, произошедших аварий и несчастных случаев в Комплексную систему информатизации (КСИ).</w:t>
      </w:r>
    </w:p>
    <w:p w:rsidR="008273CA" w:rsidRPr="00BF36C6" w:rsidRDefault="008273CA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.2</w:t>
      </w:r>
      <w:r w:rsidR="00080624">
        <w:rPr>
          <w:szCs w:val="24"/>
        </w:rPr>
        <w:t>5</w:t>
      </w:r>
      <w:r w:rsidRPr="00BF36C6">
        <w:rPr>
          <w:szCs w:val="24"/>
        </w:rPr>
        <w:t xml:space="preserve">. </w:t>
      </w:r>
      <w:r w:rsidR="00754848" w:rsidRPr="00BF36C6">
        <w:rPr>
          <w:szCs w:val="24"/>
        </w:rPr>
        <w:t>По поручению начальника Отдела о</w:t>
      </w:r>
      <w:r w:rsidRPr="00BF36C6">
        <w:rPr>
          <w:szCs w:val="24"/>
        </w:rPr>
        <w:t xml:space="preserve">существляет участие в комиссии по приемке сетей газораспределения и </w:t>
      </w:r>
      <w:proofErr w:type="spellStart"/>
      <w:r w:rsidRPr="00BF36C6">
        <w:rPr>
          <w:szCs w:val="24"/>
        </w:rPr>
        <w:t>газопотребления</w:t>
      </w:r>
      <w:proofErr w:type="spellEnd"/>
      <w:r w:rsidRPr="00BF36C6">
        <w:rPr>
          <w:szCs w:val="24"/>
        </w:rPr>
        <w:t>.</w:t>
      </w:r>
    </w:p>
    <w:p w:rsidR="004F734E" w:rsidRPr="00BF36C6" w:rsidRDefault="008273CA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.2</w:t>
      </w:r>
      <w:r w:rsidR="00080624">
        <w:rPr>
          <w:szCs w:val="24"/>
        </w:rPr>
        <w:t>6</w:t>
      </w:r>
      <w:r w:rsidRPr="00BF36C6">
        <w:rPr>
          <w:szCs w:val="24"/>
        </w:rPr>
        <w:t xml:space="preserve">. </w:t>
      </w:r>
      <w:r w:rsidR="00754848" w:rsidRPr="00BF36C6">
        <w:rPr>
          <w:szCs w:val="24"/>
        </w:rPr>
        <w:t>По поручению начальника Отдела о</w:t>
      </w:r>
      <w:r w:rsidRPr="00BF36C6">
        <w:rPr>
          <w:szCs w:val="24"/>
        </w:rPr>
        <w:t xml:space="preserve">существляет участие </w:t>
      </w:r>
      <w:proofErr w:type="gramStart"/>
      <w:r w:rsidRPr="00BF36C6">
        <w:rPr>
          <w:szCs w:val="24"/>
        </w:rPr>
        <w:t xml:space="preserve">в комиссии </w:t>
      </w:r>
      <w:r w:rsidR="00FA6247" w:rsidRPr="00BF36C6">
        <w:rPr>
          <w:szCs w:val="24"/>
        </w:rPr>
        <w:t xml:space="preserve">по проверке </w:t>
      </w:r>
      <w:r w:rsidRPr="00BF36C6">
        <w:rPr>
          <w:szCs w:val="24"/>
        </w:rPr>
        <w:t>готовности оборудования</w:t>
      </w:r>
      <w:r w:rsidR="00FA6247" w:rsidRPr="00BF36C6">
        <w:rPr>
          <w:szCs w:val="24"/>
        </w:rPr>
        <w:t xml:space="preserve"> </w:t>
      </w:r>
      <w:r w:rsidR="0052157B" w:rsidRPr="00BF36C6">
        <w:rPr>
          <w:szCs w:val="24"/>
        </w:rPr>
        <w:t xml:space="preserve">работающего под давлением </w:t>
      </w:r>
      <w:r w:rsidR="00FA6247" w:rsidRPr="00BF36C6">
        <w:rPr>
          <w:szCs w:val="24"/>
        </w:rPr>
        <w:t>к пуску в работу</w:t>
      </w:r>
      <w:proofErr w:type="gramEnd"/>
      <w:r w:rsidR="00FA6247" w:rsidRPr="00BF36C6">
        <w:rPr>
          <w:szCs w:val="24"/>
        </w:rPr>
        <w:t xml:space="preserve">. </w:t>
      </w:r>
    </w:p>
    <w:p w:rsidR="000959D0" w:rsidRPr="00BF36C6" w:rsidRDefault="00027CC6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.2</w:t>
      </w:r>
      <w:r w:rsidR="00080624">
        <w:rPr>
          <w:szCs w:val="24"/>
        </w:rPr>
        <w:t>7</w:t>
      </w:r>
      <w:r w:rsidRPr="00BF36C6">
        <w:rPr>
          <w:szCs w:val="24"/>
        </w:rPr>
        <w:t xml:space="preserve">. </w:t>
      </w:r>
      <w:r w:rsidR="002D49BD" w:rsidRPr="00BF36C6">
        <w:rPr>
          <w:szCs w:val="24"/>
        </w:rPr>
        <w:t>По поручению начальника О</w:t>
      </w:r>
      <w:r w:rsidRPr="00BF36C6">
        <w:rPr>
          <w:szCs w:val="24"/>
        </w:rPr>
        <w:t>тдела о</w:t>
      </w:r>
      <w:r w:rsidR="000959D0" w:rsidRPr="00BF36C6">
        <w:rPr>
          <w:szCs w:val="24"/>
        </w:rPr>
        <w:t>существляет ведение учета оборудования работающего под давлением.</w:t>
      </w:r>
    </w:p>
    <w:p w:rsidR="00141C99" w:rsidRPr="00BF36C6" w:rsidRDefault="00141C99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.2</w:t>
      </w:r>
      <w:r w:rsidR="00080624">
        <w:rPr>
          <w:szCs w:val="24"/>
        </w:rPr>
        <w:t>8</w:t>
      </w:r>
      <w:r w:rsidRPr="00BF36C6">
        <w:rPr>
          <w:szCs w:val="24"/>
        </w:rPr>
        <w:t>.</w:t>
      </w:r>
      <w:r w:rsidRPr="00BF36C6">
        <w:rPr>
          <w:szCs w:val="24"/>
        </w:rPr>
        <w:tab/>
      </w:r>
      <w:r w:rsidR="00E044A8" w:rsidRPr="00BF36C6">
        <w:rPr>
          <w:szCs w:val="24"/>
        </w:rPr>
        <w:t>Подготавливать, согласовывать и подписывать</w:t>
      </w:r>
      <w:r w:rsidRPr="00BF36C6">
        <w:rPr>
          <w:szCs w:val="24"/>
        </w:rPr>
        <w:t>:</w:t>
      </w:r>
    </w:p>
    <w:p w:rsidR="00141C99" w:rsidRPr="00BF36C6" w:rsidRDefault="00141C99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 xml:space="preserve"> - по результатам проведённых обследований подконтрольных объектов: акта, предписания;</w:t>
      </w:r>
    </w:p>
    <w:p w:rsidR="00141C99" w:rsidRPr="00BF36C6" w:rsidRDefault="00141C99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-   подготовки распоряжения о проведении проверок;</w:t>
      </w:r>
    </w:p>
    <w:p w:rsidR="00141C99" w:rsidRPr="00BF36C6" w:rsidRDefault="00141C99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-   протокола по делам об административных правонарушениях;</w:t>
      </w:r>
    </w:p>
    <w:p w:rsidR="00141C99" w:rsidRPr="00BF36C6" w:rsidRDefault="00141C99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-   уведомления о составлении протокола об административных правонарушениях;</w:t>
      </w:r>
    </w:p>
    <w:p w:rsidR="00141C99" w:rsidRPr="00BF36C6" w:rsidRDefault="00141C99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 xml:space="preserve">- 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0D0181" w:rsidRPr="00BF36C6">
        <w:rPr>
          <w:szCs w:val="24"/>
        </w:rPr>
        <w:t>О</w:t>
      </w:r>
      <w:r w:rsidRPr="00BF36C6">
        <w:rPr>
          <w:szCs w:val="24"/>
        </w:rPr>
        <w:t>тдела;</w:t>
      </w:r>
    </w:p>
    <w:p w:rsidR="00141C99" w:rsidRPr="00BF36C6" w:rsidRDefault="00141C99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-   определений и постановлений по делам об административных правонарушениях;</w:t>
      </w:r>
    </w:p>
    <w:p w:rsidR="00141C99" w:rsidRPr="00BF36C6" w:rsidRDefault="00141C99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 xml:space="preserve">- месячного плана работы, информационно-справочных материалов о работе,  отчетов о работе по вопросам, относящимся к сфере деятельности </w:t>
      </w:r>
      <w:r w:rsidR="000D0181" w:rsidRPr="00BF36C6">
        <w:rPr>
          <w:szCs w:val="24"/>
        </w:rPr>
        <w:t>О</w:t>
      </w:r>
      <w:r w:rsidRPr="00BF36C6">
        <w:rPr>
          <w:szCs w:val="24"/>
        </w:rPr>
        <w:t>тдела.</w:t>
      </w:r>
    </w:p>
    <w:p w:rsidR="00F441E9" w:rsidRPr="00BF36C6" w:rsidRDefault="002F438C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.2</w:t>
      </w:r>
      <w:r w:rsidR="00080624">
        <w:rPr>
          <w:szCs w:val="24"/>
        </w:rPr>
        <w:t>9</w:t>
      </w:r>
      <w:r w:rsidRPr="00BF36C6">
        <w:rPr>
          <w:szCs w:val="24"/>
        </w:rPr>
        <w:t>. Осуществлять контроль</w:t>
      </w:r>
      <w:r w:rsidR="002E401C" w:rsidRPr="00BF36C6">
        <w:rPr>
          <w:szCs w:val="24"/>
        </w:rPr>
        <w:t>,</w:t>
      </w:r>
      <w:r w:rsidRPr="00BF36C6">
        <w:rPr>
          <w:szCs w:val="24"/>
        </w:rPr>
        <w:t xml:space="preserve"> за предоставлением достоверных сведений по организации производственного контроля в установленные законодательством сроки</w:t>
      </w:r>
      <w:r w:rsidR="00175783">
        <w:rPr>
          <w:szCs w:val="24"/>
        </w:rPr>
        <w:t>, а также вносить данную информацию в КСИ</w:t>
      </w:r>
      <w:r w:rsidRPr="00BF36C6">
        <w:rPr>
          <w:szCs w:val="24"/>
        </w:rPr>
        <w:t>.</w:t>
      </w:r>
    </w:p>
    <w:p w:rsidR="002E401C" w:rsidRPr="00BF36C6" w:rsidRDefault="002E401C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</w:t>
      </w:r>
      <w:r w:rsidR="00080624">
        <w:rPr>
          <w:szCs w:val="24"/>
        </w:rPr>
        <w:t>30</w:t>
      </w:r>
      <w:r w:rsidRPr="00BF36C6">
        <w:rPr>
          <w:szCs w:val="24"/>
        </w:rPr>
        <w:t xml:space="preserve">. Использовать информационные ресурсы </w:t>
      </w:r>
      <w:proofErr w:type="spellStart"/>
      <w:r w:rsidRPr="00BF36C6">
        <w:rPr>
          <w:szCs w:val="24"/>
        </w:rPr>
        <w:t>Ростехнадзора</w:t>
      </w:r>
      <w:proofErr w:type="spellEnd"/>
      <w:r w:rsidRPr="00BF36C6">
        <w:rPr>
          <w:szCs w:val="24"/>
        </w:rPr>
        <w:t>, в том числе прикладные информационные системы.</w:t>
      </w:r>
    </w:p>
    <w:p w:rsidR="002E401C" w:rsidRPr="00BF36C6" w:rsidRDefault="002E401C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080624">
        <w:rPr>
          <w:szCs w:val="24"/>
        </w:rPr>
        <w:t>1</w:t>
      </w:r>
      <w:r w:rsidRPr="00BF36C6">
        <w:rPr>
          <w:szCs w:val="24"/>
        </w:rPr>
        <w:t>.</w:t>
      </w:r>
      <w:r w:rsidR="00212EC4">
        <w:rPr>
          <w:szCs w:val="24"/>
        </w:rPr>
        <w:t>31</w:t>
      </w:r>
      <w:r w:rsidRPr="00BF36C6">
        <w:rPr>
          <w:szCs w:val="24"/>
        </w:rPr>
        <w:t xml:space="preserve">. Участвовать в развитии комплексной системы информатизации </w:t>
      </w:r>
      <w:proofErr w:type="spellStart"/>
      <w:r w:rsidRPr="00BF36C6">
        <w:rPr>
          <w:szCs w:val="24"/>
        </w:rPr>
        <w:t>Ростехнадзора</w:t>
      </w:r>
      <w:proofErr w:type="spellEnd"/>
      <w:r w:rsidRPr="00BF36C6">
        <w:rPr>
          <w:szCs w:val="24"/>
        </w:rPr>
        <w:t xml:space="preserve"> в части компетенции Отдела.</w:t>
      </w:r>
    </w:p>
    <w:p w:rsidR="00561403" w:rsidRPr="00BF36C6" w:rsidRDefault="00561403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212EC4">
        <w:rPr>
          <w:szCs w:val="24"/>
        </w:rPr>
        <w:t>1</w:t>
      </w:r>
      <w:r w:rsidRPr="00BF36C6">
        <w:rPr>
          <w:szCs w:val="24"/>
        </w:rPr>
        <w:t>.</w:t>
      </w:r>
      <w:r w:rsidR="00212EC4">
        <w:rPr>
          <w:szCs w:val="24"/>
        </w:rPr>
        <w:t>32</w:t>
      </w:r>
      <w:r w:rsidRPr="00BF36C6">
        <w:rPr>
          <w:szCs w:val="24"/>
        </w:rPr>
        <w:t xml:space="preserve">. Осуществлять применение </w:t>
      </w:r>
      <w:proofErr w:type="gramStart"/>
      <w:r w:rsidRPr="00BF36C6">
        <w:rPr>
          <w:szCs w:val="24"/>
        </w:rPr>
        <w:t>риск-ориентированного</w:t>
      </w:r>
      <w:proofErr w:type="gramEnd"/>
      <w:r w:rsidRPr="00BF36C6">
        <w:rPr>
          <w:szCs w:val="24"/>
        </w:rPr>
        <w:t xml:space="preserve"> подхода при организации государственного контроля (надзора), с определением всех возможных рисков.</w:t>
      </w:r>
    </w:p>
    <w:p w:rsidR="00561403" w:rsidRPr="00BF36C6" w:rsidRDefault="00561403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212EC4">
        <w:rPr>
          <w:szCs w:val="24"/>
        </w:rPr>
        <w:t>1</w:t>
      </w:r>
      <w:r w:rsidRPr="00BF36C6">
        <w:rPr>
          <w:szCs w:val="24"/>
        </w:rPr>
        <w:t>.</w:t>
      </w:r>
      <w:r w:rsidR="00212EC4">
        <w:rPr>
          <w:szCs w:val="24"/>
        </w:rPr>
        <w:t>33</w:t>
      </w:r>
      <w:r w:rsidRPr="00BF36C6">
        <w:rPr>
          <w:szCs w:val="24"/>
        </w:rPr>
        <w:t xml:space="preserve">. Осуществлять контроль, за эффективностью функционирования системы управления промышленной безопасностью на поднадзорных Отделу организаций, учреждений и индивидуальных предпринимателей. </w:t>
      </w:r>
    </w:p>
    <w:p w:rsidR="00561403" w:rsidRPr="00BF36C6" w:rsidRDefault="00561403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212EC4">
        <w:rPr>
          <w:szCs w:val="24"/>
        </w:rPr>
        <w:t>1</w:t>
      </w:r>
      <w:r w:rsidRPr="00BF36C6">
        <w:rPr>
          <w:szCs w:val="24"/>
        </w:rPr>
        <w:t>.3</w:t>
      </w:r>
      <w:r w:rsidR="00212EC4">
        <w:rPr>
          <w:szCs w:val="24"/>
        </w:rPr>
        <w:t>4</w:t>
      </w:r>
      <w:r w:rsidRPr="00BF36C6">
        <w:rPr>
          <w:szCs w:val="24"/>
        </w:rPr>
        <w:t>. Осуществлять контроль, за выполнением поднадзорными организациями</w:t>
      </w:r>
      <w:proofErr w:type="gramStart"/>
      <w:r w:rsidRPr="00BF36C6">
        <w:rPr>
          <w:szCs w:val="24"/>
        </w:rPr>
        <w:t>.</w:t>
      </w:r>
      <w:proofErr w:type="gramEnd"/>
      <w:r w:rsidRPr="00BF36C6">
        <w:rPr>
          <w:szCs w:val="24"/>
        </w:rPr>
        <w:t xml:space="preserve">  </w:t>
      </w:r>
      <w:proofErr w:type="gramStart"/>
      <w:r w:rsidRPr="00BF36C6">
        <w:rPr>
          <w:szCs w:val="24"/>
        </w:rPr>
        <w:t>у</w:t>
      </w:r>
      <w:proofErr w:type="gramEnd"/>
      <w:r w:rsidRPr="00BF36C6">
        <w:rPr>
          <w:szCs w:val="24"/>
        </w:rPr>
        <w:t>чреждениями и индивидуальными предпринимателями установленных правил осуществления производственного контроля, за соблюдением требований промышленной безопасности на опасных производственных объектах.</w:t>
      </w:r>
    </w:p>
    <w:p w:rsidR="00561403" w:rsidRPr="00BF36C6" w:rsidRDefault="00561403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t>3.</w:t>
      </w:r>
      <w:r w:rsidR="00212EC4">
        <w:rPr>
          <w:szCs w:val="24"/>
        </w:rPr>
        <w:t>1</w:t>
      </w:r>
      <w:r w:rsidRPr="00BF36C6">
        <w:rPr>
          <w:szCs w:val="24"/>
        </w:rPr>
        <w:t>.3</w:t>
      </w:r>
      <w:r w:rsidR="00212EC4">
        <w:rPr>
          <w:szCs w:val="24"/>
        </w:rPr>
        <w:t>5</w:t>
      </w:r>
      <w:r w:rsidRPr="00BF36C6">
        <w:rPr>
          <w:szCs w:val="24"/>
        </w:rPr>
        <w:t xml:space="preserve">. Осуществляет ведение контрольно-наблюдательных дел поднадзорных организаций в системе «Комплексная система информатизации» в подсистеме </w:t>
      </w:r>
      <w:proofErr w:type="spellStart"/>
      <w:r w:rsidRPr="00BF36C6">
        <w:rPr>
          <w:szCs w:val="24"/>
        </w:rPr>
        <w:t>контрольно</w:t>
      </w:r>
      <w:proofErr w:type="spellEnd"/>
      <w:r w:rsidRPr="00BF36C6">
        <w:rPr>
          <w:szCs w:val="24"/>
        </w:rPr>
        <w:t xml:space="preserve"> надзорной деятельности, а так же на бумажных носителях.</w:t>
      </w:r>
    </w:p>
    <w:p w:rsidR="00A10ECB" w:rsidRPr="00BF36C6" w:rsidRDefault="006077DD" w:rsidP="00BF36C6">
      <w:pPr>
        <w:pStyle w:val="20"/>
        <w:suppressAutoHyphens/>
        <w:ind w:firstLine="709"/>
        <w:rPr>
          <w:szCs w:val="24"/>
        </w:rPr>
      </w:pPr>
      <w:r w:rsidRPr="00BF36C6">
        <w:rPr>
          <w:szCs w:val="24"/>
        </w:rPr>
        <w:lastRenderedPageBreak/>
        <w:t>3.</w:t>
      </w:r>
      <w:r w:rsidR="00212EC4">
        <w:rPr>
          <w:szCs w:val="24"/>
        </w:rPr>
        <w:t>1</w:t>
      </w:r>
      <w:r w:rsidRPr="00BF36C6">
        <w:rPr>
          <w:szCs w:val="24"/>
        </w:rPr>
        <w:t>.3</w:t>
      </w:r>
      <w:r w:rsidR="00212EC4">
        <w:rPr>
          <w:szCs w:val="24"/>
        </w:rPr>
        <w:t>6</w:t>
      </w:r>
      <w:r w:rsidRPr="00BF36C6">
        <w:rPr>
          <w:szCs w:val="24"/>
        </w:rPr>
        <w:t xml:space="preserve">. </w:t>
      </w:r>
      <w:r w:rsidR="00A10ECB" w:rsidRPr="00BF36C6">
        <w:rPr>
          <w:szCs w:val="24"/>
        </w:rPr>
        <w:t xml:space="preserve">Осуществлять процедуру проверки представленных документов и принятия решения о возможности визирования в системе КСИ  по лицензированию при </w:t>
      </w:r>
      <w:r w:rsidR="00A10ECB" w:rsidRPr="00BF36C6">
        <w:rPr>
          <w:rFonts w:eastAsia="Calibri"/>
          <w:szCs w:val="24"/>
        </w:rPr>
        <w:t>эксплуатации взрывопожароопасных и химически опасных производственных объектов I, II и III классов опасности.</w:t>
      </w:r>
    </w:p>
    <w:p w:rsidR="00A10ECB" w:rsidRPr="00BF36C6" w:rsidRDefault="00A10ECB" w:rsidP="00BF36C6">
      <w:pPr>
        <w:pStyle w:val="21"/>
        <w:rPr>
          <w:sz w:val="24"/>
        </w:rPr>
      </w:pPr>
      <w:r w:rsidRPr="00BF36C6">
        <w:rPr>
          <w:sz w:val="24"/>
        </w:rPr>
        <w:t>3.</w:t>
      </w:r>
      <w:r w:rsidR="00212EC4">
        <w:rPr>
          <w:sz w:val="24"/>
        </w:rPr>
        <w:t>1</w:t>
      </w:r>
      <w:r w:rsidRPr="00BF36C6">
        <w:rPr>
          <w:sz w:val="24"/>
        </w:rPr>
        <w:t>.3</w:t>
      </w:r>
      <w:r w:rsidR="00212EC4">
        <w:rPr>
          <w:sz w:val="24"/>
        </w:rPr>
        <w:t>7</w:t>
      </w:r>
      <w:r w:rsidRPr="00BF36C6">
        <w:rPr>
          <w:sz w:val="24"/>
        </w:rPr>
        <w:t>. Ведение журнала о местонахождении государственных служащих Отдела в рабочее время.</w:t>
      </w:r>
    </w:p>
    <w:p w:rsidR="00C95AEB" w:rsidRPr="00BF36C6" w:rsidRDefault="00C95AEB" w:rsidP="00BF36C6">
      <w:pPr>
        <w:pStyle w:val="20"/>
        <w:suppressAutoHyphens/>
        <w:ind w:firstLine="709"/>
        <w:rPr>
          <w:szCs w:val="24"/>
        </w:rPr>
      </w:pPr>
    </w:p>
    <w:p w:rsidR="00212EC4" w:rsidRDefault="00212EC4" w:rsidP="00212EC4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Права</w:t>
      </w:r>
    </w:p>
    <w:p w:rsidR="00212EC4" w:rsidRDefault="00212EC4" w:rsidP="00212EC4">
      <w:pPr>
        <w:shd w:val="clear" w:color="auto" w:fill="FFFFFF"/>
        <w:ind w:firstLine="600"/>
        <w:jc w:val="both"/>
        <w:rPr>
          <w:rFonts w:eastAsia="Calibri"/>
          <w:lang w:val="x-none"/>
        </w:rPr>
      </w:pPr>
    </w:p>
    <w:p w:rsidR="00212EC4" w:rsidRDefault="00212EC4" w:rsidP="00212EC4">
      <w:pPr>
        <w:shd w:val="clear" w:color="auto" w:fill="FFFFFF"/>
        <w:ind w:firstLine="709"/>
        <w:jc w:val="both"/>
        <w:rPr>
          <w:b/>
        </w:rPr>
      </w:pPr>
      <w:r>
        <w:rPr>
          <w:rFonts w:eastAsia="Calibri"/>
        </w:rPr>
        <w:t>4.1.</w:t>
      </w:r>
      <w:r>
        <w:rPr>
          <w:rFonts w:eastAsia="Calibri"/>
        </w:rPr>
        <w:tab/>
        <w:t xml:space="preserve">Государственный инспектор отдела </w:t>
      </w:r>
      <w:r>
        <w:t>имеет право: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>
        <w:rPr>
          <w:snapToGrid w:val="0"/>
        </w:rPr>
        <w:t xml:space="preserve">4.1.1.   </w:t>
      </w:r>
      <w:r>
        <w:t xml:space="preserve">В соответствии со </w:t>
      </w:r>
      <w:hyperlink r:id="rId10" w:history="1">
        <w:r>
          <w:rPr>
            <w:rStyle w:val="af0"/>
          </w:rPr>
          <w:t>статьей 14</w:t>
        </w:r>
      </w:hyperlink>
      <w:r>
        <w:t xml:space="preserve"> Федерального закона от 27 июля 2004 г. </w:t>
      </w:r>
      <w:r>
        <w:br/>
        <w:t xml:space="preserve">№ 79–ФЗ «О государственной гражданской службе Российской Федерации» </w:t>
      </w:r>
      <w:proofErr w:type="gramStart"/>
      <w:r>
        <w:t>на</w:t>
      </w:r>
      <w:proofErr w:type="gramEnd"/>
      <w:r>
        <w:t>: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rPr>
          <w:snapToGrid w:val="0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>о</w:t>
      </w:r>
      <w:r>
        <w:rPr>
          <w:snapToGrid w:val="0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>о</w:t>
      </w:r>
      <w:r>
        <w:rPr>
          <w:snapToGrid w:val="0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>о</w:t>
      </w:r>
      <w:r>
        <w:rPr>
          <w:snapToGrid w:val="0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rPr>
          <w:snapToGrid w:val="0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rPr>
          <w:snapToGrid w:val="0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>д</w:t>
      </w:r>
      <w:r>
        <w:rPr>
          <w:snapToGrid w:val="0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>о</w:t>
      </w:r>
      <w:r>
        <w:rPr>
          <w:snapToGrid w:val="0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>з</w:t>
      </w:r>
      <w:r>
        <w:rPr>
          <w:snapToGrid w:val="0"/>
        </w:rPr>
        <w:t>ащиту сведений о гражданском служащем;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>д</w:t>
      </w:r>
      <w:r>
        <w:rPr>
          <w:snapToGrid w:val="0"/>
        </w:rPr>
        <w:t>олжностной рост на конкурсной основе;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 xml:space="preserve">профессиональное развитие в порядке, установленном Федеральным </w:t>
      </w:r>
      <w:hyperlink r:id="rId11" w:history="1">
        <w:r>
          <w:rPr>
            <w:rStyle w:val="af0"/>
          </w:rPr>
          <w:t>законом</w:t>
        </w:r>
      </w:hyperlink>
      <w:r>
        <w:t xml:space="preserve"> от </w:t>
      </w:r>
      <w: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>ч</w:t>
      </w:r>
      <w:r>
        <w:rPr>
          <w:snapToGrid w:val="0"/>
        </w:rPr>
        <w:t>ленство в профессиональном союзе;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>р</w:t>
      </w:r>
      <w:r>
        <w:rPr>
          <w:snapToGrid w:val="0"/>
        </w:rPr>
        <w:t xml:space="preserve">ассмотрение индивидуальных служебных споров в соответствии с Федеральным законом от 27 июля 2004 г. № 79-ФЗ </w:t>
      </w:r>
      <w:r>
        <w:t xml:space="preserve">«О государственной гражданской службе Российской Федерации» </w:t>
      </w:r>
      <w:r>
        <w:rPr>
          <w:snapToGrid w:val="0"/>
        </w:rPr>
        <w:t>и другими федеральными законами;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>п</w:t>
      </w:r>
      <w:r>
        <w:rPr>
          <w:snapToGrid w:val="0"/>
        </w:rPr>
        <w:t>роведение по его заявлению служебной проверки;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lastRenderedPageBreak/>
        <w:t>з</w:t>
      </w:r>
      <w:r>
        <w:rPr>
          <w:snapToGrid w:val="0"/>
        </w:rPr>
        <w:t>ащиту своих прав и законных интересов на гражданской службе, включая обжалования в суде их нарушения;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>м</w:t>
      </w:r>
      <w:r>
        <w:rPr>
          <w:snapToGrid w:val="0"/>
        </w:rPr>
        <w:t xml:space="preserve">едицинское страхование в соответствии с Федеральным законом от 27 июля </w:t>
      </w:r>
      <w:r>
        <w:rPr>
          <w:snapToGrid w:val="0"/>
        </w:rPr>
        <w:br/>
        <w:t xml:space="preserve">2004 г. № 79-ФЗ </w:t>
      </w:r>
      <w:r>
        <w:t>«О государственной гражданской службе Российской Федерации»</w:t>
      </w:r>
      <w:r>
        <w:rPr>
          <w:snapToGrid w:val="0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>г</w:t>
      </w:r>
      <w:r>
        <w:rPr>
          <w:snapToGrid w:val="0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 xml:space="preserve">государственное пенсионное обеспечение в соответствии с Федеральным </w:t>
      </w:r>
      <w:hyperlink r:id="rId12" w:history="1">
        <w:r>
          <w:rPr>
            <w:rStyle w:val="af0"/>
          </w:rPr>
          <w:t>законом</w:t>
        </w:r>
      </w:hyperlink>
      <w: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212EC4" w:rsidRDefault="00212EC4" w:rsidP="00212EC4">
      <w:pPr>
        <w:tabs>
          <w:tab w:val="left" w:pos="720"/>
          <w:tab w:val="left" w:pos="851"/>
        </w:tabs>
        <w:ind w:firstLine="709"/>
        <w:jc w:val="both"/>
      </w:pPr>
      <w:r>
        <w:t xml:space="preserve">иные права, предоставленные законодательством Российской Федерации, приказами </w:t>
      </w:r>
      <w:proofErr w:type="spellStart"/>
      <w:r>
        <w:t>Ростехнадзора</w:t>
      </w:r>
      <w:proofErr w:type="spellEnd"/>
      <w:r>
        <w:t xml:space="preserve"> и служебным контрактом.</w:t>
      </w:r>
    </w:p>
    <w:p w:rsidR="00212EC4" w:rsidRDefault="00212EC4" w:rsidP="00212EC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EC4" w:rsidRDefault="00212EC4" w:rsidP="00212EC4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Ответственность</w:t>
      </w:r>
    </w:p>
    <w:p w:rsidR="00212EC4" w:rsidRDefault="00212EC4" w:rsidP="00212EC4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</w:p>
    <w:p w:rsidR="00212EC4" w:rsidRDefault="00212EC4" w:rsidP="00212EC4">
      <w:pPr>
        <w:tabs>
          <w:tab w:val="left" w:pos="1134"/>
        </w:tabs>
        <w:suppressAutoHyphens/>
        <w:ind w:firstLine="709"/>
        <w:jc w:val="both"/>
        <w:rPr>
          <w:snapToGrid w:val="0"/>
        </w:rPr>
      </w:pPr>
      <w:r>
        <w:rPr>
          <w:rFonts w:eastAsia="Calibri"/>
        </w:rPr>
        <w:t xml:space="preserve">5.1.  Государственный инспектор отдела </w:t>
      </w:r>
      <w:r>
        <w:t>н</w:t>
      </w:r>
      <w:r>
        <w:rPr>
          <w:snapToGrid w:val="0"/>
        </w:rPr>
        <w:t>есет ответственность в пределах, определенных законодательством Российской Федерации:</w:t>
      </w:r>
    </w:p>
    <w:p w:rsidR="00212EC4" w:rsidRDefault="00212EC4" w:rsidP="00212EC4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>
        <w:rPr>
          <w:snapToGrid w:val="0"/>
        </w:rPr>
        <w:t>за неисполнение или ненадлежащее исполнение возложенных на него обязанностей;</w:t>
      </w:r>
    </w:p>
    <w:p w:rsidR="00212EC4" w:rsidRDefault="00212EC4" w:rsidP="00212EC4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>
        <w:rPr>
          <w:snapToGrid w:val="0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212EC4" w:rsidRDefault="00212EC4" w:rsidP="00212EC4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>
        <w:rPr>
          <w:snapToGrid w:val="0"/>
        </w:rPr>
        <w:t>за действие или бездействие, ведущее к нарушению прав и законных интересов граждан, организаций;</w:t>
      </w:r>
    </w:p>
    <w:p w:rsidR="00212EC4" w:rsidRDefault="00212EC4" w:rsidP="00212EC4">
      <w:pPr>
        <w:tabs>
          <w:tab w:val="left" w:pos="0"/>
          <w:tab w:val="left" w:pos="1134"/>
        </w:tabs>
        <w:suppressAutoHyphens/>
        <w:ind w:left="709"/>
        <w:jc w:val="both"/>
        <w:rPr>
          <w:snapToGrid w:val="0"/>
        </w:rPr>
      </w:pPr>
      <w:r>
        <w:rPr>
          <w:snapToGrid w:val="0"/>
        </w:rPr>
        <w:t>за причинение материального, имущественного ущерба;</w:t>
      </w:r>
    </w:p>
    <w:p w:rsidR="00212EC4" w:rsidRDefault="00212EC4" w:rsidP="00212EC4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>
        <w:rPr>
          <w:snapToGrid w:val="0"/>
        </w:rPr>
        <w:t xml:space="preserve">за несвоевременное выполнение заданий, приказов, распоряжений и </w:t>
      </w:r>
      <w:proofErr w:type="gramStart"/>
      <w:r>
        <w:rPr>
          <w:snapToGrid w:val="0"/>
        </w:rPr>
        <w:t>поручений</w:t>
      </w:r>
      <w:proofErr w:type="gramEnd"/>
      <w:r>
        <w:rPr>
          <w:snapToGrid w:val="0"/>
        </w:rPr>
        <w:t xml:space="preserve"> вышестоящих в порядке подчиненности руководителей, за исключением незаконных;</w:t>
      </w:r>
    </w:p>
    <w:p w:rsidR="00212EC4" w:rsidRDefault="00212EC4" w:rsidP="00212EC4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>
        <w:rPr>
          <w:snapToGrid w:val="0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212EC4" w:rsidRDefault="00212EC4" w:rsidP="00212EC4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>
        <w:rPr>
          <w:snapToGrid w:val="0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212EC4" w:rsidRDefault="00212EC4" w:rsidP="00212EC4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>
        <w:rPr>
          <w:snapToGrid w:val="0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212EC4" w:rsidRDefault="00212EC4" w:rsidP="00212EC4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rPr>
          <w:snapToGrid w:val="0"/>
        </w:rPr>
        <w:t>за нарушение положений настоящего должностного регламента.</w:t>
      </w:r>
    </w:p>
    <w:p w:rsidR="00212EC4" w:rsidRDefault="00212EC4" w:rsidP="00212EC4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>
        <w:rPr>
          <w:snapToGrid w:val="0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212EC4" w:rsidRDefault="00212EC4" w:rsidP="00212EC4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>
        <w:rPr>
          <w:snapToGrid w:val="0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212EC4" w:rsidRDefault="00212EC4" w:rsidP="00212EC4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>
        <w:rPr>
          <w:snapToGrid w:val="0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>
        <w:rPr>
          <w:snapToGrid w:val="0"/>
        </w:rPr>
        <w:t>гражданско</w:t>
      </w:r>
      <w:proofErr w:type="spellEnd"/>
      <w:r>
        <w:rPr>
          <w:snapToGrid w:val="0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212EC4" w:rsidRDefault="00212EC4" w:rsidP="00212EC4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rPr>
          <w:snapToGrid w:val="0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</w:t>
      </w:r>
      <w:r>
        <w:rPr>
          <w:snapToGrid w:val="0"/>
        </w:rPr>
        <w:lastRenderedPageBreak/>
        <w:t>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212EC4" w:rsidRDefault="00212EC4" w:rsidP="00212EC4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rPr>
          <w:snapToGrid w:val="0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212EC4" w:rsidRDefault="00212EC4" w:rsidP="00212EC4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rPr>
          <w:snapToGrid w:val="0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>
        <w:rPr>
          <w:snapToGrid w:val="0"/>
        </w:rPr>
        <w:t>гражданско</w:t>
      </w:r>
      <w:proofErr w:type="spellEnd"/>
      <w:r>
        <w:rPr>
          <w:snapToGrid w:val="0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212EC4" w:rsidRDefault="00212EC4" w:rsidP="00212EC4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212EC4" w:rsidRDefault="00212EC4" w:rsidP="00212EC4">
      <w:pPr>
        <w:tabs>
          <w:tab w:val="left" w:pos="0"/>
          <w:tab w:val="left" w:pos="851"/>
        </w:tabs>
        <w:suppressAutoHyphens/>
        <w:ind w:firstLine="709"/>
        <w:jc w:val="center"/>
        <w:rPr>
          <w:rFonts w:eastAsia="Calibri"/>
          <w:b/>
          <w:lang w:eastAsia="en-US"/>
        </w:rPr>
      </w:pPr>
      <w:r>
        <w:rPr>
          <w:b/>
        </w:rPr>
        <w:t>VI.</w:t>
      </w:r>
      <w:r>
        <w:t xml:space="preserve">  </w:t>
      </w:r>
      <w:r>
        <w:rPr>
          <w:b/>
        </w:rPr>
        <w:t xml:space="preserve">Перечень вопросов, по которым гражданский служащий вправе или      </w:t>
      </w:r>
    </w:p>
    <w:p w:rsidR="00212EC4" w:rsidRDefault="00212EC4" w:rsidP="00212EC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самостоятельно принимать управленческие и иные решения</w:t>
      </w:r>
    </w:p>
    <w:p w:rsidR="00212EC4" w:rsidRPr="004A71B7" w:rsidRDefault="00212EC4" w:rsidP="00212EC4">
      <w:pPr>
        <w:pStyle w:val="ConsPlusNormal"/>
        <w:widowControl/>
        <w:suppressAutoHyphens/>
        <w:ind w:firstLine="561"/>
        <w:rPr>
          <w:rFonts w:ascii="Times New Roman" w:hAnsi="Times New Roman" w:cs="Times New Roman"/>
          <w:sz w:val="24"/>
          <w:szCs w:val="24"/>
        </w:rPr>
      </w:pPr>
    </w:p>
    <w:p w:rsidR="008202FA" w:rsidRPr="00BF36C6" w:rsidRDefault="008202FA" w:rsidP="00BF36C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6C6">
        <w:rPr>
          <w:rFonts w:ascii="Times New Roman" w:hAnsi="Times New Roman" w:cs="Times New Roman"/>
          <w:sz w:val="24"/>
          <w:szCs w:val="24"/>
        </w:rPr>
        <w:t xml:space="preserve">6.1. При исполнении служебных обязанностей государственный инспектор </w:t>
      </w:r>
      <w:r w:rsidR="005D2CAB" w:rsidRPr="00BF36C6">
        <w:rPr>
          <w:rFonts w:ascii="Times New Roman" w:hAnsi="Times New Roman" w:cs="Times New Roman"/>
          <w:sz w:val="24"/>
          <w:szCs w:val="24"/>
        </w:rPr>
        <w:t>О</w:t>
      </w:r>
      <w:r w:rsidRPr="00BF36C6">
        <w:rPr>
          <w:rFonts w:ascii="Times New Roman" w:hAnsi="Times New Roman" w:cs="Times New Roman"/>
          <w:sz w:val="24"/>
          <w:szCs w:val="24"/>
        </w:rPr>
        <w:t>тдела вправе самостоятельно принимать решения по вопросам:</w:t>
      </w:r>
      <w:r w:rsidR="00B82C8A" w:rsidRPr="00BF3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C8A" w:rsidRPr="00BF36C6" w:rsidRDefault="00B82C8A" w:rsidP="00BF36C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6C6">
        <w:rPr>
          <w:rFonts w:ascii="Times New Roman" w:hAnsi="Times New Roman" w:cs="Times New Roman"/>
          <w:sz w:val="24"/>
          <w:szCs w:val="24"/>
        </w:rPr>
        <w:t xml:space="preserve">6.1.1. Подписания и визирования документов в пределах своей компетенции при участии в комиссии по приемке сетей газораспределения и </w:t>
      </w:r>
      <w:proofErr w:type="spellStart"/>
      <w:r w:rsidRPr="00BF36C6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BF36C6">
        <w:rPr>
          <w:rFonts w:ascii="Times New Roman" w:hAnsi="Times New Roman" w:cs="Times New Roman"/>
          <w:sz w:val="24"/>
          <w:szCs w:val="24"/>
        </w:rPr>
        <w:t>.</w:t>
      </w:r>
    </w:p>
    <w:p w:rsidR="00B82C8A" w:rsidRPr="00BF36C6" w:rsidRDefault="00B82C8A" w:rsidP="00BF36C6">
      <w:pPr>
        <w:pStyle w:val="a4"/>
        <w:suppressAutoHyphens/>
        <w:spacing w:before="0"/>
        <w:ind w:firstLine="709"/>
        <w:rPr>
          <w:szCs w:val="24"/>
        </w:rPr>
      </w:pPr>
      <w:r w:rsidRPr="00BF36C6">
        <w:rPr>
          <w:szCs w:val="24"/>
        </w:rPr>
        <w:t>6.</w:t>
      </w:r>
      <w:r w:rsidR="00477217" w:rsidRPr="00BF36C6">
        <w:rPr>
          <w:szCs w:val="24"/>
        </w:rPr>
        <w:t>1</w:t>
      </w:r>
      <w:r w:rsidRPr="00BF36C6">
        <w:rPr>
          <w:szCs w:val="24"/>
        </w:rPr>
        <w:t xml:space="preserve">.2. Подписания и визирования документов </w:t>
      </w:r>
      <w:proofErr w:type="gramStart"/>
      <w:r w:rsidRPr="00BF36C6">
        <w:rPr>
          <w:szCs w:val="24"/>
        </w:rPr>
        <w:t>в пределах своей компетенции при участии в комиссии по проверке готовности оборудования работающего под давлением</w:t>
      </w:r>
      <w:proofErr w:type="gramEnd"/>
      <w:r w:rsidRPr="00BF36C6">
        <w:rPr>
          <w:szCs w:val="24"/>
        </w:rPr>
        <w:t xml:space="preserve"> к пуску в работу.</w:t>
      </w:r>
    </w:p>
    <w:p w:rsidR="006077DD" w:rsidRPr="00BF36C6" w:rsidRDefault="006077DD" w:rsidP="00BF36C6">
      <w:pPr>
        <w:pStyle w:val="21"/>
        <w:suppressAutoHyphens/>
        <w:rPr>
          <w:sz w:val="24"/>
        </w:rPr>
      </w:pPr>
      <w:r w:rsidRPr="00BF36C6">
        <w:rPr>
          <w:sz w:val="24"/>
          <w:lang w:eastAsia="ru-RU"/>
        </w:rPr>
        <w:t xml:space="preserve">6.1.3. Подписания и визирования документов в пределах своей компетенции </w:t>
      </w:r>
      <w:r w:rsidRPr="00BF36C6">
        <w:rPr>
          <w:sz w:val="24"/>
        </w:rPr>
        <w:t xml:space="preserve">при осуществлении процедур: </w:t>
      </w:r>
    </w:p>
    <w:p w:rsidR="006077DD" w:rsidRPr="00BF36C6" w:rsidRDefault="006077DD" w:rsidP="00BF36C6">
      <w:pPr>
        <w:pStyle w:val="21"/>
        <w:suppressAutoHyphens/>
        <w:rPr>
          <w:sz w:val="24"/>
        </w:rPr>
      </w:pPr>
      <w:r w:rsidRPr="00BF36C6">
        <w:rPr>
          <w:sz w:val="24"/>
        </w:rPr>
        <w:t xml:space="preserve">- по регистрации или </w:t>
      </w:r>
      <w:proofErr w:type="gramStart"/>
      <w:r w:rsidRPr="00BF36C6">
        <w:rPr>
          <w:sz w:val="24"/>
        </w:rPr>
        <w:t>отказе</w:t>
      </w:r>
      <w:proofErr w:type="gramEnd"/>
      <w:r w:rsidRPr="00BF36C6">
        <w:rPr>
          <w:sz w:val="24"/>
        </w:rPr>
        <w:t xml:space="preserve"> в регистрации опасных производственных объектов;</w:t>
      </w:r>
    </w:p>
    <w:p w:rsidR="006077DD" w:rsidRPr="00BF36C6" w:rsidRDefault="006077DD" w:rsidP="00BF36C6">
      <w:pPr>
        <w:pStyle w:val="21"/>
        <w:suppressAutoHyphens/>
        <w:rPr>
          <w:sz w:val="24"/>
        </w:rPr>
      </w:pPr>
      <w:r w:rsidRPr="00BF36C6">
        <w:rPr>
          <w:sz w:val="24"/>
          <w:lang w:eastAsia="ru-RU"/>
        </w:rPr>
        <w:t xml:space="preserve">- по визированию документов в системе КСИ при </w:t>
      </w:r>
      <w:r w:rsidRPr="00BF36C6">
        <w:rPr>
          <w:sz w:val="24"/>
        </w:rPr>
        <w:t xml:space="preserve">лицензировании </w:t>
      </w:r>
      <w:r w:rsidRPr="00BF36C6">
        <w:rPr>
          <w:rFonts w:eastAsia="Calibri"/>
          <w:sz w:val="24"/>
        </w:rPr>
        <w:t>эксплуатации взрывопожароопасных и химически опасных производственных объектов I, II и III классов опасности.</w:t>
      </w:r>
    </w:p>
    <w:p w:rsidR="00DD6F13" w:rsidRPr="00BF36C6" w:rsidRDefault="00B82C8A" w:rsidP="00BF36C6">
      <w:pPr>
        <w:pStyle w:val="40"/>
        <w:shd w:val="clear" w:color="auto" w:fill="auto"/>
        <w:tabs>
          <w:tab w:val="left" w:pos="851"/>
          <w:tab w:val="left" w:pos="993"/>
          <w:tab w:val="left" w:pos="1276"/>
        </w:tabs>
        <w:spacing w:before="0" w:line="240" w:lineRule="auto"/>
        <w:rPr>
          <w:sz w:val="24"/>
          <w:szCs w:val="24"/>
        </w:rPr>
      </w:pPr>
      <w:r w:rsidRPr="00BF36C6">
        <w:rPr>
          <w:rStyle w:val="11"/>
          <w:color w:val="auto"/>
          <w:sz w:val="24"/>
          <w:szCs w:val="24"/>
        </w:rPr>
        <w:t xml:space="preserve">           6.1.</w:t>
      </w:r>
      <w:r w:rsidR="006077DD" w:rsidRPr="00BF36C6">
        <w:rPr>
          <w:rStyle w:val="11"/>
          <w:color w:val="auto"/>
          <w:sz w:val="24"/>
          <w:szCs w:val="24"/>
        </w:rPr>
        <w:t>4</w:t>
      </w:r>
      <w:r w:rsidRPr="00BF36C6">
        <w:rPr>
          <w:rStyle w:val="11"/>
          <w:color w:val="auto"/>
          <w:sz w:val="24"/>
          <w:szCs w:val="24"/>
        </w:rPr>
        <w:t xml:space="preserve">. </w:t>
      </w:r>
      <w:r w:rsidR="00DD6F13" w:rsidRPr="00BF36C6">
        <w:rPr>
          <w:rStyle w:val="11"/>
          <w:color w:val="auto"/>
          <w:sz w:val="24"/>
          <w:szCs w:val="24"/>
        </w:rPr>
        <w:t>О</w:t>
      </w:r>
      <w:r w:rsidR="00700719" w:rsidRPr="00BF36C6">
        <w:rPr>
          <w:rStyle w:val="11"/>
          <w:color w:val="auto"/>
          <w:sz w:val="24"/>
          <w:szCs w:val="24"/>
        </w:rPr>
        <w:t xml:space="preserve"> </w:t>
      </w:r>
      <w:r w:rsidR="00DD6F13" w:rsidRPr="00BF36C6">
        <w:rPr>
          <w:rStyle w:val="11"/>
          <w:color w:val="auto"/>
          <w:sz w:val="24"/>
          <w:szCs w:val="24"/>
        </w:rPr>
        <w:t xml:space="preserve"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</w:t>
      </w:r>
      <w:r w:rsidR="000D0181" w:rsidRPr="00BF36C6">
        <w:rPr>
          <w:rStyle w:val="11"/>
          <w:color w:val="auto"/>
          <w:sz w:val="24"/>
          <w:szCs w:val="24"/>
        </w:rPr>
        <w:t>О</w:t>
      </w:r>
      <w:r w:rsidR="00DD6F13" w:rsidRPr="00BF36C6">
        <w:rPr>
          <w:rStyle w:val="11"/>
          <w:color w:val="auto"/>
          <w:sz w:val="24"/>
          <w:szCs w:val="24"/>
        </w:rPr>
        <w:t>тдела;</w:t>
      </w:r>
    </w:p>
    <w:p w:rsidR="00DD6F13" w:rsidRPr="00BF36C6" w:rsidRDefault="00DD6F13" w:rsidP="00BF36C6">
      <w:pPr>
        <w:pStyle w:val="40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napToGrid w:val="0"/>
          <w:sz w:val="24"/>
          <w:szCs w:val="24"/>
        </w:rPr>
      </w:pPr>
      <w:r w:rsidRPr="00BF36C6">
        <w:rPr>
          <w:rStyle w:val="11"/>
          <w:color w:val="auto"/>
          <w:sz w:val="24"/>
          <w:szCs w:val="24"/>
        </w:rPr>
        <w:t>6.1.5. О применении мер обеспечения производства по делам об административных правонарушениях при их рассмотрении.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6.2. 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 xml:space="preserve">6.2.1. Осуществления </w:t>
      </w:r>
      <w:proofErr w:type="gramStart"/>
      <w:r w:rsidRPr="00BF36C6">
        <w:rPr>
          <w:snapToGrid w:val="0"/>
        </w:rPr>
        <w:t>проверки правильности проведения технических расследований инцидентов</w:t>
      </w:r>
      <w:proofErr w:type="gramEnd"/>
      <w:r w:rsidRPr="00BF36C6">
        <w:rPr>
          <w:snapToGrid w:val="0"/>
        </w:rPr>
        <w:t xml:space="preserve"> на опасных производственных объектах, а также проверки достаточности мер, принимаемых по результатам таких расследований.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 xml:space="preserve">6.2.2. Организации проведения мероприятий государственного контроля (надзора) по соблюдению поднадзорными организациями, учреждениями и индивидуальными предпринимателями требований законодательства в области промышленной безопасности и недропользования. 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6.2.3. Выдачи юридическим лицам, независимо от формы собственности и ведомственной принадлежности и индивидуальным предпринимателям обязательных для 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правилах.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6.2.4. Реализации полномочий, предоставленных Кодексом Российской Федерации об административных правонарушениях, в пределах компетенции   Управления, а именно: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6.2.4.1. Составления протоколов об административных правонарушениях;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lastRenderedPageBreak/>
        <w:t>6.2.4.2. Применения меры обеспечения производства по делам об административных правонарушениях в виде временного запрета деятельности;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6.2.4.3.  Рассмотрения дел об административных правонарушениях.</w:t>
      </w:r>
    </w:p>
    <w:p w:rsidR="00DD6F13" w:rsidRPr="00BF36C6" w:rsidRDefault="00DD6F13" w:rsidP="00BF36C6">
      <w:pPr>
        <w:pStyle w:val="40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 w:rsidRPr="00BF36C6">
        <w:rPr>
          <w:rStyle w:val="11"/>
          <w:color w:val="auto"/>
          <w:sz w:val="24"/>
          <w:szCs w:val="24"/>
        </w:rPr>
        <w:t>6.2.5. 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DD6F13" w:rsidRPr="00BF36C6" w:rsidRDefault="00DD6F13" w:rsidP="00BF36C6">
      <w:pPr>
        <w:pStyle w:val="40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 w:rsidRPr="00BF36C6">
        <w:rPr>
          <w:rStyle w:val="11"/>
          <w:color w:val="auto"/>
          <w:sz w:val="24"/>
          <w:szCs w:val="24"/>
        </w:rPr>
        <w:t>6.2.6.  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rStyle w:val="11"/>
          <w:color w:val="auto"/>
          <w:sz w:val="24"/>
          <w:szCs w:val="24"/>
        </w:rPr>
      </w:pPr>
      <w:r w:rsidRPr="00BF36C6">
        <w:rPr>
          <w:rStyle w:val="11"/>
          <w:color w:val="auto"/>
          <w:sz w:val="24"/>
          <w:szCs w:val="24"/>
        </w:rPr>
        <w:t xml:space="preserve">6.2.7.  </w:t>
      </w:r>
      <w:proofErr w:type="gramStart"/>
      <w:r w:rsidRPr="00BF36C6">
        <w:rPr>
          <w:rStyle w:val="11"/>
          <w:color w:val="auto"/>
          <w:sz w:val="24"/>
          <w:szCs w:val="24"/>
        </w:rPr>
        <w:t>Контроля за</w:t>
      </w:r>
      <w:proofErr w:type="gramEnd"/>
      <w:r w:rsidRPr="00BF36C6">
        <w:rPr>
          <w:rStyle w:val="11"/>
          <w:color w:val="auto"/>
          <w:sz w:val="24"/>
          <w:szCs w:val="24"/>
        </w:rPr>
        <w:t xml:space="preserve"> исполнением ранее выданных предписаний.</w:t>
      </w:r>
    </w:p>
    <w:p w:rsidR="00141C99" w:rsidRPr="00BF36C6" w:rsidRDefault="00141C99" w:rsidP="00BF36C6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C4" w:rsidRDefault="00212EC4" w:rsidP="00212E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DD6F13" w:rsidRPr="00BF36C6" w:rsidRDefault="00DD6F13" w:rsidP="00BF36C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7.1. Государственный инспектор Отдела в соответствии со своей компетенцией вправе участвовать в подготовке (обсуждении) следующих проектов: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- федеральных целевых программ, региональных (ведомственных) нормативно-технических и методических документов по направлениям надзорной деятельности Управления в пределах своей компетенции;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 xml:space="preserve">- запросов в </w:t>
      </w:r>
      <w:proofErr w:type="spellStart"/>
      <w:r w:rsidRPr="00BF36C6">
        <w:rPr>
          <w:snapToGrid w:val="0"/>
        </w:rPr>
        <w:t>Ростехнадзор</w:t>
      </w:r>
      <w:proofErr w:type="spellEnd"/>
      <w:r w:rsidRPr="00BF36C6">
        <w:rPr>
          <w:snapToGrid w:val="0"/>
        </w:rPr>
        <w:t>, органы власти, организации, предпринимателям без образования юридического лица;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 xml:space="preserve">- </w:t>
      </w:r>
      <w:r w:rsidR="003503B5" w:rsidRPr="00BF36C6">
        <w:rPr>
          <w:snapToGrid w:val="0"/>
        </w:rPr>
        <w:t xml:space="preserve"> </w:t>
      </w:r>
      <w:r w:rsidRPr="00BF36C6">
        <w:rPr>
          <w:snapToGrid w:val="0"/>
        </w:rPr>
        <w:t xml:space="preserve">ответов на запросы </w:t>
      </w:r>
      <w:proofErr w:type="spellStart"/>
      <w:r w:rsidRPr="00BF36C6">
        <w:rPr>
          <w:snapToGrid w:val="0"/>
        </w:rPr>
        <w:t>Ростехнадзора</w:t>
      </w:r>
      <w:proofErr w:type="spellEnd"/>
      <w:r w:rsidRPr="00BF36C6">
        <w:rPr>
          <w:snapToGrid w:val="0"/>
        </w:rPr>
        <w:t>, органов власти, организаций, граждан;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- актов и предписаний по результатам проведенных плановых и внеплановых проверок подконтрольных предприятий;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- протоколов по результатам участия в аттестации (проверки знаний) руководителей, специалистов и рабочих организаций, подконтрольных Отделу;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- протоколов, определений и постановлений по делам об административных правонарушениях;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- п</w:t>
      </w:r>
      <w:r w:rsidRPr="00BF36C6">
        <w:rPr>
          <w:rStyle w:val="11"/>
          <w:color w:val="auto"/>
          <w:sz w:val="24"/>
          <w:szCs w:val="24"/>
        </w:rPr>
        <w:t xml:space="preserve">ротоколов, фиксирующих обсуждение вопросов и принятых решений на заседаниях, совещаниях </w:t>
      </w:r>
      <w:r w:rsidR="000D0181" w:rsidRPr="00BF36C6">
        <w:rPr>
          <w:rStyle w:val="11"/>
          <w:color w:val="auto"/>
          <w:sz w:val="24"/>
          <w:szCs w:val="24"/>
        </w:rPr>
        <w:t>О</w:t>
      </w:r>
      <w:r w:rsidRPr="00BF36C6">
        <w:rPr>
          <w:rStyle w:val="11"/>
          <w:color w:val="auto"/>
          <w:sz w:val="24"/>
          <w:szCs w:val="24"/>
        </w:rPr>
        <w:t>тдела;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- документов по результатам учета технических устройств: паспортов, журналов учета, заявлений владельца;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- предложений по совершенствованию работы Отдела, установлению оптимальных путей и методов реализации поставленных служебных задач;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и других документов в  установленной сфере деятельности Отдела.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 xml:space="preserve">    7.2. Государственный инспектор Отдела в соответствии со своей компетенцией обязан участвовать в подготовке (обсуждении) следующих проектов: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 xml:space="preserve">- приказов по вопросам, относящимся к компетенции </w:t>
      </w:r>
      <w:r w:rsidR="000D0181" w:rsidRPr="00BF36C6">
        <w:rPr>
          <w:snapToGrid w:val="0"/>
        </w:rPr>
        <w:t>О</w:t>
      </w:r>
      <w:r w:rsidRPr="00BF36C6">
        <w:rPr>
          <w:snapToGrid w:val="0"/>
        </w:rPr>
        <w:t>тдела;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 xml:space="preserve">- ежемесячных планов своей работы и работы </w:t>
      </w:r>
      <w:r w:rsidR="000D0181" w:rsidRPr="00BF36C6">
        <w:rPr>
          <w:snapToGrid w:val="0"/>
        </w:rPr>
        <w:t>О</w:t>
      </w:r>
      <w:r w:rsidRPr="00BF36C6">
        <w:rPr>
          <w:snapToGrid w:val="0"/>
        </w:rPr>
        <w:t>тдела;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 xml:space="preserve">- отчетов о своей работе и работе </w:t>
      </w:r>
      <w:r w:rsidR="000D0181" w:rsidRPr="00BF36C6">
        <w:rPr>
          <w:snapToGrid w:val="0"/>
        </w:rPr>
        <w:t>О</w:t>
      </w:r>
      <w:r w:rsidRPr="00BF36C6">
        <w:rPr>
          <w:snapToGrid w:val="0"/>
        </w:rPr>
        <w:t>тдела;</w:t>
      </w:r>
    </w:p>
    <w:p w:rsidR="00A93079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 xml:space="preserve">- </w:t>
      </w:r>
      <w:r w:rsidR="00A93079" w:rsidRPr="00BF36C6">
        <w:rPr>
          <w:snapToGrid w:val="0"/>
        </w:rPr>
        <w:t>рапортов, докладных записок, заключений, справок, пояснительных записок, объяснительных записок, списков по деятельности Отдела;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-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 xml:space="preserve">- решений о согласовании (отказе в согласовании) документов в установленной сфере деятельности </w:t>
      </w:r>
      <w:r w:rsidR="000D0181" w:rsidRPr="00BF36C6">
        <w:rPr>
          <w:snapToGrid w:val="0"/>
        </w:rPr>
        <w:t>О</w:t>
      </w:r>
      <w:r w:rsidRPr="00BF36C6">
        <w:rPr>
          <w:snapToGrid w:val="0"/>
        </w:rPr>
        <w:t>тдела;</w:t>
      </w:r>
    </w:p>
    <w:p w:rsidR="00DD6F13" w:rsidRPr="00BF36C6" w:rsidRDefault="00DD6F13" w:rsidP="00BF36C6">
      <w:pPr>
        <w:pStyle w:val="40"/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BF36C6">
        <w:rPr>
          <w:snapToGrid w:val="0"/>
          <w:sz w:val="24"/>
          <w:szCs w:val="24"/>
        </w:rPr>
        <w:t>-</w:t>
      </w:r>
      <w:r w:rsidRPr="00BF36C6">
        <w:rPr>
          <w:rStyle w:val="11"/>
          <w:color w:val="auto"/>
          <w:sz w:val="24"/>
          <w:szCs w:val="24"/>
        </w:rPr>
        <w:t xml:space="preserve"> актов проверки, актов осмотра, предписаний об устранении выявленных </w:t>
      </w:r>
      <w:r w:rsidRPr="00BF36C6">
        <w:rPr>
          <w:rStyle w:val="11"/>
          <w:color w:val="auto"/>
          <w:sz w:val="24"/>
          <w:szCs w:val="24"/>
        </w:rPr>
        <w:lastRenderedPageBreak/>
        <w:t>нарушений;</w:t>
      </w:r>
    </w:p>
    <w:p w:rsidR="00DD6F13" w:rsidRPr="00BF36C6" w:rsidRDefault="00DD6F13" w:rsidP="00BF36C6">
      <w:pPr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- документов, представляемых для согласования карт учета опасного производственного объекта, в установленной сфере деятельности Отдела;</w:t>
      </w:r>
    </w:p>
    <w:p w:rsidR="00DD6F13" w:rsidRPr="00BF36C6" w:rsidRDefault="00DD6F13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- распоряжений о проведении плановых (внеплановых) проверок юридических лиц, индивидуальных предпринимателей.</w:t>
      </w:r>
    </w:p>
    <w:p w:rsidR="0071338A" w:rsidRPr="00BF36C6" w:rsidRDefault="0071338A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>-  в рассмотрении дел об административных правонарушениях.</w:t>
      </w:r>
    </w:p>
    <w:p w:rsidR="0092509F" w:rsidRPr="00BF36C6" w:rsidRDefault="0092509F" w:rsidP="00BF36C6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BF36C6">
        <w:rPr>
          <w:snapToGrid w:val="0"/>
        </w:rPr>
        <w:t xml:space="preserve">-  участие в рассмотрении дел об административных правонарушениях в Судебных органах. </w:t>
      </w:r>
    </w:p>
    <w:p w:rsidR="00FD72B1" w:rsidRPr="00BF36C6" w:rsidRDefault="00FD72B1" w:rsidP="00BF36C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EC4" w:rsidRDefault="00212EC4" w:rsidP="00212EC4">
      <w:pPr>
        <w:ind w:firstLine="142"/>
        <w:jc w:val="center"/>
        <w:rPr>
          <w:b/>
          <w:snapToGrid w:val="0"/>
        </w:rPr>
      </w:pPr>
      <w:r>
        <w:rPr>
          <w:b/>
          <w:lang w:val="en-US"/>
        </w:rPr>
        <w:t>VIII</w:t>
      </w:r>
      <w:r>
        <w:t>.</w:t>
      </w:r>
      <w:r>
        <w:rPr>
          <w:b/>
          <w:bCs/>
        </w:rPr>
        <w:t xml:space="preserve"> </w:t>
      </w:r>
      <w:r>
        <w:rPr>
          <w:b/>
          <w:snapToGrid w:val="0"/>
        </w:rPr>
        <w:t xml:space="preserve">Сроки и процедуры подготовки, рассмотрения проектов управленческих и              </w:t>
      </w:r>
    </w:p>
    <w:p w:rsidR="00212EC4" w:rsidRDefault="00212EC4" w:rsidP="00212EC4">
      <w:pPr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 иных решений, порядок согласования и принятия данных решений</w:t>
      </w:r>
    </w:p>
    <w:p w:rsidR="00212EC4" w:rsidRDefault="00212EC4" w:rsidP="00212EC4">
      <w:pPr>
        <w:suppressAutoHyphens/>
        <w:ind w:firstLine="567"/>
        <w:jc w:val="center"/>
        <w:rPr>
          <w:b/>
          <w:snapToGrid w:val="0"/>
        </w:rPr>
      </w:pPr>
    </w:p>
    <w:p w:rsidR="00212EC4" w:rsidRPr="001D42C7" w:rsidRDefault="00212EC4" w:rsidP="00212EC4">
      <w:pPr>
        <w:shd w:val="clear" w:color="auto" w:fill="FFFFFF"/>
        <w:ind w:firstLine="709"/>
        <w:jc w:val="both"/>
        <w:rPr>
          <w:rFonts w:eastAsia="Calibri"/>
        </w:rPr>
      </w:pPr>
      <w:r>
        <w:t>8.1.</w:t>
      </w:r>
      <w:r>
        <w:tab/>
        <w:t xml:space="preserve"> В     соответствии     со     своими     должностными     обязанностями </w:t>
      </w:r>
      <w:r>
        <w:rPr>
          <w:rFonts w:eastAsia="Calibri"/>
        </w:rPr>
        <w:t xml:space="preserve">государственный инспектор отдела </w:t>
      </w:r>
      <w:r>
        <w:t>принимает    решения   в  сроки, установленные законодательными и иными нормативными правовыми актами  Российской Федерации.</w:t>
      </w:r>
    </w:p>
    <w:p w:rsidR="00212EC4" w:rsidRDefault="00212EC4" w:rsidP="00212EC4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Подготовка, рассмотрение проектов гражданским служащим, замещающим должность г</w:t>
      </w:r>
      <w:r w:rsidRPr="008F0A6E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F0A6E">
        <w:rPr>
          <w:rFonts w:ascii="Times New Roman" w:hAnsi="Times New Roman" w:cs="Times New Roman"/>
          <w:sz w:val="24"/>
          <w:szCs w:val="24"/>
        </w:rPr>
        <w:t xml:space="preserve"> инспектор</w:t>
      </w:r>
      <w:r>
        <w:rPr>
          <w:rFonts w:ascii="Times New Roman" w:hAnsi="Times New Roman" w:cs="Times New Roman"/>
          <w:sz w:val="24"/>
          <w:szCs w:val="24"/>
        </w:rPr>
        <w:t>а отдела</w:t>
      </w:r>
      <w:r w:rsidRPr="008C05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осуществляются с учетом сроков, установленных:</w:t>
      </w:r>
    </w:p>
    <w:p w:rsidR="00212EC4" w:rsidRDefault="00212EC4" w:rsidP="00212EC4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федеральными законами и иными нормативными правовыми актами;</w:t>
      </w:r>
    </w:p>
    <w:p w:rsidR="00212EC4" w:rsidRDefault="00212EC4" w:rsidP="00212EC4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Президентом Российской Федерации, Правительством Российской Федерации;</w:t>
      </w:r>
    </w:p>
    <w:p w:rsidR="00212EC4" w:rsidRDefault="00212EC4" w:rsidP="00212EC4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регламентом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EC4" w:rsidRDefault="00212EC4" w:rsidP="00212EC4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приказами и распоряжениями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 также иными правовыми актами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EC4" w:rsidRDefault="00212EC4" w:rsidP="00212EC4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руководителем и заместителями руководителя Управления.</w:t>
      </w:r>
    </w:p>
    <w:p w:rsidR="00212EC4" w:rsidRDefault="00212EC4" w:rsidP="00212EC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12EC4" w:rsidRPr="00A90D60" w:rsidRDefault="00212EC4" w:rsidP="00212E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90D60"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212EC4" w:rsidRPr="00A90D60" w:rsidRDefault="00212EC4" w:rsidP="00212EC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C4" w:rsidRDefault="00212EC4" w:rsidP="00212EC4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A90D60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8F0A6E">
        <w:rPr>
          <w:rFonts w:ascii="Times New Roman" w:hAnsi="Times New Roman" w:cs="Times New Roman"/>
          <w:sz w:val="24"/>
          <w:szCs w:val="24"/>
        </w:rPr>
        <w:t>государственного инспектора</w:t>
      </w:r>
      <w:r>
        <w:rPr>
          <w:rFonts w:eastAsia="Calibri"/>
        </w:rPr>
        <w:t xml:space="preserve"> </w:t>
      </w:r>
      <w:r w:rsidRPr="008C0536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A90D60">
        <w:rPr>
          <w:rFonts w:ascii="Times New Roman" w:hAnsi="Times New Roman" w:cs="Times New Roman"/>
          <w:sz w:val="24"/>
          <w:szCs w:val="24"/>
        </w:rPr>
        <w:t xml:space="preserve">с государственными служащими </w:t>
      </w:r>
      <w:proofErr w:type="spellStart"/>
      <w:r w:rsidRPr="00A90D6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A90D60">
        <w:rPr>
          <w:rFonts w:ascii="Times New Roman" w:hAnsi="Times New Roman" w:cs="Times New Roman"/>
          <w:sz w:val="24"/>
          <w:szCs w:val="24"/>
        </w:rPr>
        <w:t>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</w:t>
      </w:r>
      <w:r w:rsidRPr="00AA7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 w:rsidRPr="00A90D60">
        <w:rPr>
          <w:rFonts w:ascii="Times New Roman" w:hAnsi="Times New Roman" w:cs="Times New Roman"/>
          <w:sz w:val="24"/>
          <w:szCs w:val="24"/>
        </w:rPr>
        <w:t>,  а  также  в  соответствии с иными</w:t>
      </w:r>
      <w:proofErr w:type="gramEnd"/>
      <w:r w:rsidRPr="00A90D60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Федерации.</w:t>
      </w:r>
    </w:p>
    <w:p w:rsidR="00212EC4" w:rsidRPr="002E7646" w:rsidRDefault="00212EC4" w:rsidP="00212EC4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EC4" w:rsidRPr="00A90D60" w:rsidRDefault="00212EC4" w:rsidP="00212E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90D60"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212EC4" w:rsidRPr="00A90D60" w:rsidRDefault="00212EC4" w:rsidP="00212E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90D60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212EC4" w:rsidRPr="00A90D60" w:rsidRDefault="00212EC4" w:rsidP="00212EC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12EC4" w:rsidRPr="008C0536" w:rsidRDefault="00212EC4" w:rsidP="00212E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</w:r>
      <w:r w:rsidRPr="00A90D60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>
        <w:rPr>
          <w:rFonts w:ascii="Times New Roman" w:hAnsi="Times New Roman" w:cs="Times New Roman"/>
          <w:sz w:val="24"/>
          <w:szCs w:val="24"/>
        </w:rPr>
        <w:t xml:space="preserve">и результативность </w:t>
      </w:r>
      <w:proofErr w:type="gramStart"/>
      <w:r w:rsidRPr="00A90D60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A90D60">
        <w:rPr>
          <w:rFonts w:ascii="Times New Roman" w:hAnsi="Times New Roman" w:cs="Times New Roman"/>
          <w:sz w:val="24"/>
          <w:szCs w:val="24"/>
        </w:rPr>
        <w:t xml:space="preserve"> служебной деятельности </w:t>
      </w:r>
      <w:r w:rsidRPr="008F0A6E">
        <w:rPr>
          <w:rFonts w:ascii="Times New Roman" w:hAnsi="Times New Roman" w:cs="Times New Roman"/>
          <w:sz w:val="24"/>
          <w:szCs w:val="24"/>
        </w:rPr>
        <w:t>государственного инспектора</w:t>
      </w:r>
      <w:r>
        <w:rPr>
          <w:rFonts w:eastAsia="Calibri"/>
        </w:rPr>
        <w:t xml:space="preserve"> </w:t>
      </w:r>
      <w:r w:rsidRPr="008C0536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8C0536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212EC4" w:rsidRDefault="00212EC4" w:rsidP="00212EC4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212EC4" w:rsidRPr="00894573" w:rsidRDefault="00212EC4" w:rsidP="00212EC4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</w:t>
      </w:r>
      <w:r>
        <w:rPr>
          <w:rFonts w:ascii="Times New Roman" w:hAnsi="Times New Roman" w:cs="Times New Roman"/>
          <w:sz w:val="24"/>
          <w:szCs w:val="24"/>
        </w:rPr>
        <w:lastRenderedPageBreak/>
        <w:t>грамотное составление документов, отсутствие стилистических и грамматических ошибок;</w:t>
      </w:r>
    </w:p>
    <w:p w:rsidR="00212EC4" w:rsidRPr="00894573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212EC4" w:rsidRPr="00894573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212EC4" w:rsidRPr="00894573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212EC4" w:rsidRPr="00894573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 w:rsidRPr="00894573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894573">
        <w:rPr>
          <w:rFonts w:ascii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212EC4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94573">
        <w:rPr>
          <w:rFonts w:ascii="Times New Roman" w:hAnsi="Times New Roman" w:cs="Times New Roman"/>
          <w:sz w:val="24"/>
          <w:szCs w:val="24"/>
        </w:rPr>
        <w:t xml:space="preserve"> количества своевременно выполненных к общему количеству индивидуальных поручений;</w:t>
      </w:r>
    </w:p>
    <w:p w:rsidR="00212EC4" w:rsidRPr="00894573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12EC4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EC4" w:rsidRPr="00894573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212EC4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отсутствию жалоб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4573">
        <w:rPr>
          <w:rFonts w:ascii="Times New Roman" w:hAnsi="Times New Roman" w:cs="Times New Roman"/>
          <w:sz w:val="24"/>
          <w:szCs w:val="24"/>
        </w:rPr>
        <w:t xml:space="preserve"> юридических лиц на действия (бездействие) </w:t>
      </w:r>
      <w:r>
        <w:rPr>
          <w:rFonts w:ascii="Times New Roman" w:hAnsi="Times New Roman" w:cs="Times New Roman"/>
          <w:sz w:val="24"/>
          <w:szCs w:val="24"/>
        </w:rPr>
        <w:t>гражданского служащего;</w:t>
      </w:r>
    </w:p>
    <w:p w:rsidR="00212EC4" w:rsidRPr="00894573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212EC4" w:rsidRPr="00894573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EC4" w:rsidRPr="00B56712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712">
        <w:rPr>
          <w:rFonts w:ascii="Times New Roman" w:hAnsi="Times New Roman" w:cs="Times New Roman"/>
          <w:bCs/>
          <w:sz w:val="24"/>
          <w:szCs w:val="24"/>
        </w:rPr>
        <w:t>доля поднадзорных субъектов, в отношении которых проведены профилактические мероприятия.</w:t>
      </w:r>
    </w:p>
    <w:p w:rsidR="00212EC4" w:rsidRPr="00B56712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712">
        <w:rPr>
          <w:rFonts w:ascii="Times New Roman" w:hAnsi="Times New Roman" w:cs="Times New Roman"/>
          <w:bCs/>
          <w:sz w:val="24"/>
          <w:szCs w:val="24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212EC4" w:rsidRDefault="00212EC4" w:rsidP="00212EC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712">
        <w:rPr>
          <w:rFonts w:ascii="Times New Roman" w:hAnsi="Times New Roman" w:cs="Times New Roman"/>
          <w:bCs/>
          <w:sz w:val="24"/>
          <w:szCs w:val="24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212EC4" w:rsidRPr="00E45A30" w:rsidRDefault="00212EC4" w:rsidP="00212EC4">
      <w:pPr>
        <w:suppressAutoHyphens/>
        <w:jc w:val="both"/>
        <w:rPr>
          <w:snapToGrid w:val="0"/>
        </w:rPr>
      </w:pPr>
    </w:p>
    <w:p w:rsidR="00212EC4" w:rsidRPr="00E45A30" w:rsidRDefault="00212EC4" w:rsidP="00212EC4">
      <w:pPr>
        <w:suppressAutoHyphens/>
        <w:jc w:val="both"/>
        <w:rPr>
          <w:snapToGrid w:val="0"/>
        </w:rPr>
      </w:pPr>
    </w:p>
    <w:p w:rsidR="00212EC4" w:rsidRDefault="00212EC4" w:rsidP="00212EC4">
      <w:pPr>
        <w:suppressAutoHyphens/>
        <w:rPr>
          <w:snapToGrid w:val="0"/>
        </w:rPr>
      </w:pPr>
      <w:bookmarkStart w:id="7" w:name="OLE_LINK1"/>
    </w:p>
    <w:p w:rsidR="00212EC4" w:rsidRPr="00E45A30" w:rsidRDefault="00212EC4" w:rsidP="00212EC4">
      <w:pPr>
        <w:tabs>
          <w:tab w:val="left" w:pos="7797"/>
        </w:tabs>
        <w:suppressAutoHyphens/>
        <w:rPr>
          <w:snapToGrid w:val="0"/>
        </w:rPr>
      </w:pPr>
      <w:r w:rsidRPr="00E45A30">
        <w:rPr>
          <w:snapToGrid w:val="0"/>
        </w:rPr>
        <w:t xml:space="preserve">Начальник </w:t>
      </w:r>
      <w:r>
        <w:rPr>
          <w:snapToGrid w:val="0"/>
        </w:rPr>
        <w:t>о</w:t>
      </w:r>
      <w:r w:rsidRPr="00E45A30">
        <w:rPr>
          <w:snapToGrid w:val="0"/>
        </w:rPr>
        <w:t xml:space="preserve">тдела                                                                   </w:t>
      </w:r>
      <w:r>
        <w:rPr>
          <w:snapToGrid w:val="0"/>
        </w:rPr>
        <w:t xml:space="preserve">                                 С.Р. </w:t>
      </w:r>
      <w:proofErr w:type="spellStart"/>
      <w:r>
        <w:rPr>
          <w:snapToGrid w:val="0"/>
        </w:rPr>
        <w:t>Хусеинов</w:t>
      </w:r>
      <w:proofErr w:type="spellEnd"/>
      <w:r w:rsidRPr="00E45A30">
        <w:rPr>
          <w:snapToGrid w:val="0"/>
        </w:rPr>
        <w:t xml:space="preserve"> </w:t>
      </w:r>
    </w:p>
    <w:p w:rsidR="00212EC4" w:rsidRPr="00E45A30" w:rsidRDefault="00212EC4" w:rsidP="00212EC4">
      <w:pPr>
        <w:suppressAutoHyphens/>
        <w:rPr>
          <w:snapToGrid w:val="0"/>
        </w:rPr>
      </w:pPr>
    </w:p>
    <w:bookmarkEnd w:id="7"/>
    <w:p w:rsidR="008136C0" w:rsidRPr="00212EC4" w:rsidRDefault="00212EC4" w:rsidP="00212EC4">
      <w:pPr>
        <w:suppressAutoHyphens/>
        <w:jc w:val="center"/>
      </w:pPr>
      <w:r w:rsidRPr="00E45A30">
        <w:rPr>
          <w:b/>
        </w:rPr>
        <w:br w:type="page"/>
      </w:r>
      <w:r w:rsidR="008136C0" w:rsidRPr="00212EC4">
        <w:lastRenderedPageBreak/>
        <w:t>Лист ознакомления</w:t>
      </w:r>
    </w:p>
    <w:p w:rsidR="00C306D0" w:rsidRPr="00212EC4" w:rsidRDefault="00C306D0" w:rsidP="00BF36C6">
      <w:pPr>
        <w:suppressAutoHyphens/>
        <w:jc w:val="center"/>
      </w:pPr>
      <w:r w:rsidRPr="00212EC4">
        <w:t xml:space="preserve">с должностным регламентом государственного инспектора </w:t>
      </w:r>
    </w:p>
    <w:p w:rsidR="00C306D0" w:rsidRPr="00212EC4" w:rsidRDefault="00C306D0" w:rsidP="00BF36C6">
      <w:pPr>
        <w:suppressAutoHyphens/>
        <w:jc w:val="center"/>
      </w:pPr>
      <w:r w:rsidRPr="00212EC4">
        <w:t>отдела общепромышленного и горного надзора</w:t>
      </w:r>
    </w:p>
    <w:p w:rsidR="003B67E0" w:rsidRPr="00212EC4" w:rsidRDefault="003B67E0" w:rsidP="00BF36C6">
      <w:pPr>
        <w:suppressAutoHyphens/>
        <w:jc w:val="center"/>
      </w:pPr>
      <w:r w:rsidRPr="00212EC4">
        <w:t>по</w:t>
      </w:r>
      <w:r w:rsidR="0047605B" w:rsidRPr="00212EC4">
        <w:t xml:space="preserve"> Чеченской</w:t>
      </w:r>
      <w:r w:rsidRPr="00212EC4">
        <w:t xml:space="preserve"> Республике</w:t>
      </w:r>
    </w:p>
    <w:p w:rsidR="00C306D0" w:rsidRPr="00212EC4" w:rsidRDefault="00C306D0" w:rsidP="00BF36C6">
      <w:pPr>
        <w:suppressAutoHyphens/>
        <w:jc w:val="center"/>
      </w:pPr>
      <w:r w:rsidRPr="00212EC4">
        <w:t xml:space="preserve">Кавказского управления Федеральной службы по </w:t>
      </w:r>
      <w:proofErr w:type="gramStart"/>
      <w:r w:rsidRPr="00212EC4">
        <w:t>экологическому</w:t>
      </w:r>
      <w:proofErr w:type="gramEnd"/>
      <w:r w:rsidRPr="00212EC4">
        <w:t xml:space="preserve">, </w:t>
      </w:r>
    </w:p>
    <w:p w:rsidR="00C306D0" w:rsidRPr="00212EC4" w:rsidRDefault="00C306D0" w:rsidP="00A10ECB">
      <w:pPr>
        <w:suppressAutoHyphens/>
        <w:jc w:val="center"/>
      </w:pPr>
      <w:r w:rsidRPr="00212EC4">
        <w:t>технологическому и атомному надзору</w:t>
      </w:r>
    </w:p>
    <w:p w:rsidR="00C306D0" w:rsidRPr="00A10ECB" w:rsidRDefault="00C306D0" w:rsidP="00A10ECB">
      <w:pPr>
        <w:suppressAutoHyphens/>
        <w:jc w:val="center"/>
        <w:rPr>
          <w:b/>
        </w:rPr>
      </w:pPr>
    </w:p>
    <w:p w:rsidR="008136C0" w:rsidRPr="00A10ECB" w:rsidRDefault="008136C0" w:rsidP="00A10ECB">
      <w:pPr>
        <w:suppressAutoHyphens/>
        <w:jc w:val="center"/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212EC4" w:rsidTr="00212EC4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C4" w:rsidRDefault="00212E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EC4" w:rsidRDefault="00212E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C4" w:rsidRDefault="00212E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C4" w:rsidRDefault="00212E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12EC4" w:rsidRDefault="00212E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C4" w:rsidRDefault="00212EC4">
            <w:pPr>
              <w:jc w:val="center"/>
            </w:pPr>
            <w:r>
              <w:t>Подпись в ознакомлении</w:t>
            </w:r>
          </w:p>
        </w:tc>
      </w:tr>
      <w:tr w:rsidR="00212EC4" w:rsidTr="00212E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C4" w:rsidRDefault="00212EC4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</w:tr>
      <w:tr w:rsidR="00212EC4" w:rsidTr="00212EC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C4" w:rsidTr="00212E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4" w:rsidRDefault="00212E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C0" w:rsidRPr="006370B1" w:rsidRDefault="008136C0" w:rsidP="005D2CAB">
      <w:pPr>
        <w:suppressAutoHyphens/>
        <w:jc w:val="center"/>
      </w:pPr>
    </w:p>
    <w:sectPr w:rsidR="008136C0" w:rsidRPr="006370B1" w:rsidSect="00AF31F9">
      <w:headerReference w:type="even" r:id="rId13"/>
      <w:headerReference w:type="default" r:id="rId14"/>
      <w:pgSz w:w="11906" w:h="16838"/>
      <w:pgMar w:top="1361" w:right="851" w:bottom="136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46" w:rsidRDefault="00234446">
      <w:r>
        <w:separator/>
      </w:r>
    </w:p>
  </w:endnote>
  <w:endnote w:type="continuationSeparator" w:id="0">
    <w:p w:rsidR="00234446" w:rsidRDefault="0023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46" w:rsidRDefault="00234446">
      <w:r>
        <w:separator/>
      </w:r>
    </w:p>
  </w:footnote>
  <w:footnote w:type="continuationSeparator" w:id="0">
    <w:p w:rsidR="00234446" w:rsidRDefault="0023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3C" w:rsidRDefault="00F1373C" w:rsidP="00DD3D1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73C" w:rsidRDefault="00F137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3C" w:rsidRPr="001033F9" w:rsidRDefault="00F1373C" w:rsidP="00DD3D1C">
    <w:pPr>
      <w:pStyle w:val="a6"/>
      <w:framePr w:wrap="around" w:vAnchor="text" w:hAnchor="margin" w:xAlign="center" w:y="1"/>
      <w:rPr>
        <w:rStyle w:val="a5"/>
        <w:sz w:val="24"/>
        <w:szCs w:val="24"/>
      </w:rPr>
    </w:pPr>
    <w:r w:rsidRPr="001033F9">
      <w:rPr>
        <w:rStyle w:val="a5"/>
        <w:sz w:val="24"/>
        <w:szCs w:val="24"/>
      </w:rPr>
      <w:fldChar w:fldCharType="begin"/>
    </w:r>
    <w:r w:rsidRPr="001033F9">
      <w:rPr>
        <w:rStyle w:val="a5"/>
        <w:sz w:val="24"/>
        <w:szCs w:val="24"/>
      </w:rPr>
      <w:instrText xml:space="preserve">PAGE  </w:instrText>
    </w:r>
    <w:r w:rsidRPr="001033F9">
      <w:rPr>
        <w:rStyle w:val="a5"/>
        <w:sz w:val="24"/>
        <w:szCs w:val="24"/>
      </w:rPr>
      <w:fldChar w:fldCharType="separate"/>
    </w:r>
    <w:r w:rsidR="00B64AD0">
      <w:rPr>
        <w:rStyle w:val="a5"/>
        <w:noProof/>
        <w:sz w:val="24"/>
        <w:szCs w:val="24"/>
      </w:rPr>
      <w:t>17</w:t>
    </w:r>
    <w:r w:rsidRPr="001033F9">
      <w:rPr>
        <w:rStyle w:val="a5"/>
        <w:sz w:val="24"/>
        <w:szCs w:val="24"/>
      </w:rPr>
      <w:fldChar w:fldCharType="end"/>
    </w:r>
  </w:p>
  <w:p w:rsidR="00F1373C" w:rsidRDefault="00F137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">
    <w:nsid w:val="14441937"/>
    <w:multiLevelType w:val="hybridMultilevel"/>
    <w:tmpl w:val="EE38A1C6"/>
    <w:lvl w:ilvl="0" w:tplc="803C0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A0BBD"/>
    <w:multiLevelType w:val="hybridMultilevel"/>
    <w:tmpl w:val="192AB8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452E4F"/>
    <w:multiLevelType w:val="hybridMultilevel"/>
    <w:tmpl w:val="A6685B8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78A7659"/>
    <w:multiLevelType w:val="hybridMultilevel"/>
    <w:tmpl w:val="01BAB41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77819C6"/>
    <w:multiLevelType w:val="hybridMultilevel"/>
    <w:tmpl w:val="D948473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4F"/>
    <w:rsid w:val="0000626C"/>
    <w:rsid w:val="00006639"/>
    <w:rsid w:val="00013795"/>
    <w:rsid w:val="00020382"/>
    <w:rsid w:val="000256F9"/>
    <w:rsid w:val="00027CC6"/>
    <w:rsid w:val="000301E0"/>
    <w:rsid w:val="000425CD"/>
    <w:rsid w:val="00055339"/>
    <w:rsid w:val="00062DBA"/>
    <w:rsid w:val="000633BA"/>
    <w:rsid w:val="0007108F"/>
    <w:rsid w:val="00072138"/>
    <w:rsid w:val="00076D97"/>
    <w:rsid w:val="00080624"/>
    <w:rsid w:val="00092AF4"/>
    <w:rsid w:val="0009536D"/>
    <w:rsid w:val="000959D0"/>
    <w:rsid w:val="00096464"/>
    <w:rsid w:val="000B23DB"/>
    <w:rsid w:val="000B3459"/>
    <w:rsid w:val="000B6FB1"/>
    <w:rsid w:val="000C628F"/>
    <w:rsid w:val="000D0181"/>
    <w:rsid w:val="000D0906"/>
    <w:rsid w:val="000D155E"/>
    <w:rsid w:val="000F54F3"/>
    <w:rsid w:val="001033F9"/>
    <w:rsid w:val="001079A7"/>
    <w:rsid w:val="00123C48"/>
    <w:rsid w:val="00133A61"/>
    <w:rsid w:val="00135B11"/>
    <w:rsid w:val="0014120A"/>
    <w:rsid w:val="00141C99"/>
    <w:rsid w:val="001634BA"/>
    <w:rsid w:val="0016710C"/>
    <w:rsid w:val="00175783"/>
    <w:rsid w:val="001A164D"/>
    <w:rsid w:val="001A3065"/>
    <w:rsid w:val="001B34E7"/>
    <w:rsid w:val="001C1514"/>
    <w:rsid w:val="001C1B0A"/>
    <w:rsid w:val="001D0E12"/>
    <w:rsid w:val="001D269C"/>
    <w:rsid w:val="001D3B08"/>
    <w:rsid w:val="001E4E6C"/>
    <w:rsid w:val="002009EE"/>
    <w:rsid w:val="002027FA"/>
    <w:rsid w:val="00205298"/>
    <w:rsid w:val="00205562"/>
    <w:rsid w:val="00205AB3"/>
    <w:rsid w:val="002125BE"/>
    <w:rsid w:val="00212EC4"/>
    <w:rsid w:val="00216F6E"/>
    <w:rsid w:val="0023283F"/>
    <w:rsid w:val="00234446"/>
    <w:rsid w:val="0023761A"/>
    <w:rsid w:val="0026097F"/>
    <w:rsid w:val="00262D65"/>
    <w:rsid w:val="00264F74"/>
    <w:rsid w:val="00282578"/>
    <w:rsid w:val="00282AAD"/>
    <w:rsid w:val="0028514D"/>
    <w:rsid w:val="00290FA6"/>
    <w:rsid w:val="00291CE3"/>
    <w:rsid w:val="00292ABB"/>
    <w:rsid w:val="00295913"/>
    <w:rsid w:val="002A2306"/>
    <w:rsid w:val="002A7336"/>
    <w:rsid w:val="002D049E"/>
    <w:rsid w:val="002D2F83"/>
    <w:rsid w:val="002D49B1"/>
    <w:rsid w:val="002D49BD"/>
    <w:rsid w:val="002E401C"/>
    <w:rsid w:val="002E44C5"/>
    <w:rsid w:val="002F3BBE"/>
    <w:rsid w:val="002F438C"/>
    <w:rsid w:val="002F7B40"/>
    <w:rsid w:val="003107A5"/>
    <w:rsid w:val="003154DF"/>
    <w:rsid w:val="00322880"/>
    <w:rsid w:val="003246A9"/>
    <w:rsid w:val="003257EB"/>
    <w:rsid w:val="00340A6F"/>
    <w:rsid w:val="00342013"/>
    <w:rsid w:val="003503B5"/>
    <w:rsid w:val="00352F24"/>
    <w:rsid w:val="00353955"/>
    <w:rsid w:val="003652B3"/>
    <w:rsid w:val="00365CEF"/>
    <w:rsid w:val="003705B0"/>
    <w:rsid w:val="003747AA"/>
    <w:rsid w:val="00384FA2"/>
    <w:rsid w:val="0039194F"/>
    <w:rsid w:val="00396A32"/>
    <w:rsid w:val="003A724A"/>
    <w:rsid w:val="003B1920"/>
    <w:rsid w:val="003B54E1"/>
    <w:rsid w:val="003B67E0"/>
    <w:rsid w:val="003C4CC5"/>
    <w:rsid w:val="003C4DD8"/>
    <w:rsid w:val="003C688B"/>
    <w:rsid w:val="003C740F"/>
    <w:rsid w:val="003D28CB"/>
    <w:rsid w:val="003E231C"/>
    <w:rsid w:val="003E6384"/>
    <w:rsid w:val="003E78AB"/>
    <w:rsid w:val="003F1155"/>
    <w:rsid w:val="004028D5"/>
    <w:rsid w:val="004030B7"/>
    <w:rsid w:val="00410E65"/>
    <w:rsid w:val="00415C50"/>
    <w:rsid w:val="0042242B"/>
    <w:rsid w:val="0042335A"/>
    <w:rsid w:val="004345FC"/>
    <w:rsid w:val="004357D1"/>
    <w:rsid w:val="004539B5"/>
    <w:rsid w:val="0046269A"/>
    <w:rsid w:val="00472570"/>
    <w:rsid w:val="0047605B"/>
    <w:rsid w:val="00477217"/>
    <w:rsid w:val="004830F2"/>
    <w:rsid w:val="00493BC3"/>
    <w:rsid w:val="004B27CA"/>
    <w:rsid w:val="004B2909"/>
    <w:rsid w:val="004B5C4B"/>
    <w:rsid w:val="004C31B8"/>
    <w:rsid w:val="004D2F9F"/>
    <w:rsid w:val="004D5771"/>
    <w:rsid w:val="004D57FC"/>
    <w:rsid w:val="004F11C3"/>
    <w:rsid w:val="004F67AC"/>
    <w:rsid w:val="004F734E"/>
    <w:rsid w:val="0050671A"/>
    <w:rsid w:val="00521158"/>
    <w:rsid w:val="0052157B"/>
    <w:rsid w:val="0052591D"/>
    <w:rsid w:val="00534A0F"/>
    <w:rsid w:val="00536443"/>
    <w:rsid w:val="0053716F"/>
    <w:rsid w:val="005429DF"/>
    <w:rsid w:val="00554D82"/>
    <w:rsid w:val="00560C73"/>
    <w:rsid w:val="00561403"/>
    <w:rsid w:val="00562454"/>
    <w:rsid w:val="00562DEA"/>
    <w:rsid w:val="00570878"/>
    <w:rsid w:val="005842D5"/>
    <w:rsid w:val="0058437E"/>
    <w:rsid w:val="00585F1C"/>
    <w:rsid w:val="0059458C"/>
    <w:rsid w:val="00596452"/>
    <w:rsid w:val="005976BB"/>
    <w:rsid w:val="005A1A1B"/>
    <w:rsid w:val="005A38AF"/>
    <w:rsid w:val="005A4174"/>
    <w:rsid w:val="005A47C9"/>
    <w:rsid w:val="005A4D7F"/>
    <w:rsid w:val="005D2CAB"/>
    <w:rsid w:val="005D3B95"/>
    <w:rsid w:val="005D4701"/>
    <w:rsid w:val="005D5D3F"/>
    <w:rsid w:val="005E0882"/>
    <w:rsid w:val="005E3A8B"/>
    <w:rsid w:val="005E408C"/>
    <w:rsid w:val="005F021D"/>
    <w:rsid w:val="005F2638"/>
    <w:rsid w:val="006014BB"/>
    <w:rsid w:val="00605B6B"/>
    <w:rsid w:val="006077DD"/>
    <w:rsid w:val="00610518"/>
    <w:rsid w:val="0061218E"/>
    <w:rsid w:val="00613983"/>
    <w:rsid w:val="006161CA"/>
    <w:rsid w:val="006166C6"/>
    <w:rsid w:val="006212BC"/>
    <w:rsid w:val="006272DF"/>
    <w:rsid w:val="0063378B"/>
    <w:rsid w:val="00634573"/>
    <w:rsid w:val="00634A4D"/>
    <w:rsid w:val="006370B1"/>
    <w:rsid w:val="0063712D"/>
    <w:rsid w:val="006410F7"/>
    <w:rsid w:val="00650E7A"/>
    <w:rsid w:val="00653B48"/>
    <w:rsid w:val="00661A0E"/>
    <w:rsid w:val="006667AE"/>
    <w:rsid w:val="00670F18"/>
    <w:rsid w:val="006729E0"/>
    <w:rsid w:val="006871D0"/>
    <w:rsid w:val="00692AA8"/>
    <w:rsid w:val="006A0560"/>
    <w:rsid w:val="006A46F5"/>
    <w:rsid w:val="006B1EA4"/>
    <w:rsid w:val="006B5AD9"/>
    <w:rsid w:val="006C0A13"/>
    <w:rsid w:val="006C7EED"/>
    <w:rsid w:val="006E2C4C"/>
    <w:rsid w:val="006E467F"/>
    <w:rsid w:val="006E5D1E"/>
    <w:rsid w:val="006F0A0A"/>
    <w:rsid w:val="00700719"/>
    <w:rsid w:val="0070315E"/>
    <w:rsid w:val="0071338A"/>
    <w:rsid w:val="007233C0"/>
    <w:rsid w:val="007313E2"/>
    <w:rsid w:val="00731DB6"/>
    <w:rsid w:val="007327D5"/>
    <w:rsid w:val="00735836"/>
    <w:rsid w:val="007378A9"/>
    <w:rsid w:val="00754848"/>
    <w:rsid w:val="007551EC"/>
    <w:rsid w:val="0076267C"/>
    <w:rsid w:val="007662BD"/>
    <w:rsid w:val="0077353C"/>
    <w:rsid w:val="00776310"/>
    <w:rsid w:val="00781691"/>
    <w:rsid w:val="007820BD"/>
    <w:rsid w:val="007A073B"/>
    <w:rsid w:val="007B0A16"/>
    <w:rsid w:val="007B3601"/>
    <w:rsid w:val="007B5F33"/>
    <w:rsid w:val="007D3993"/>
    <w:rsid w:val="007D4489"/>
    <w:rsid w:val="007D7088"/>
    <w:rsid w:val="007E6265"/>
    <w:rsid w:val="007F0B75"/>
    <w:rsid w:val="007F19E0"/>
    <w:rsid w:val="007F6A76"/>
    <w:rsid w:val="00802805"/>
    <w:rsid w:val="00802F02"/>
    <w:rsid w:val="00806DBD"/>
    <w:rsid w:val="00810B4F"/>
    <w:rsid w:val="008136C0"/>
    <w:rsid w:val="008202FA"/>
    <w:rsid w:val="008273CA"/>
    <w:rsid w:val="00831C03"/>
    <w:rsid w:val="008320A9"/>
    <w:rsid w:val="00843485"/>
    <w:rsid w:val="00847FAD"/>
    <w:rsid w:val="008525D1"/>
    <w:rsid w:val="00872491"/>
    <w:rsid w:val="00875483"/>
    <w:rsid w:val="008757F3"/>
    <w:rsid w:val="00892914"/>
    <w:rsid w:val="00892EE7"/>
    <w:rsid w:val="008A2DDB"/>
    <w:rsid w:val="008A6B25"/>
    <w:rsid w:val="008C21DA"/>
    <w:rsid w:val="008C299D"/>
    <w:rsid w:val="008D490F"/>
    <w:rsid w:val="008F1FBC"/>
    <w:rsid w:val="00905D56"/>
    <w:rsid w:val="009071BE"/>
    <w:rsid w:val="00910CDF"/>
    <w:rsid w:val="0091414F"/>
    <w:rsid w:val="00914DA3"/>
    <w:rsid w:val="0091508E"/>
    <w:rsid w:val="00921CC4"/>
    <w:rsid w:val="0092509F"/>
    <w:rsid w:val="00932253"/>
    <w:rsid w:val="00940ABA"/>
    <w:rsid w:val="009456D1"/>
    <w:rsid w:val="0095109A"/>
    <w:rsid w:val="00955E95"/>
    <w:rsid w:val="00956AA3"/>
    <w:rsid w:val="00961FF0"/>
    <w:rsid w:val="00973DB9"/>
    <w:rsid w:val="00991E6E"/>
    <w:rsid w:val="009963E0"/>
    <w:rsid w:val="009A7E95"/>
    <w:rsid w:val="009B0D12"/>
    <w:rsid w:val="009B446A"/>
    <w:rsid w:val="009C099B"/>
    <w:rsid w:val="009C11CD"/>
    <w:rsid w:val="009C381F"/>
    <w:rsid w:val="009C43A0"/>
    <w:rsid w:val="009C530E"/>
    <w:rsid w:val="009D35F7"/>
    <w:rsid w:val="009E3D29"/>
    <w:rsid w:val="00A00D7D"/>
    <w:rsid w:val="00A07CF3"/>
    <w:rsid w:val="00A10ECB"/>
    <w:rsid w:val="00A16160"/>
    <w:rsid w:val="00A32D30"/>
    <w:rsid w:val="00A359FD"/>
    <w:rsid w:val="00A43387"/>
    <w:rsid w:val="00A451DC"/>
    <w:rsid w:val="00A47272"/>
    <w:rsid w:val="00A4733A"/>
    <w:rsid w:val="00A5061B"/>
    <w:rsid w:val="00A50A28"/>
    <w:rsid w:val="00A521D0"/>
    <w:rsid w:val="00A552A7"/>
    <w:rsid w:val="00A74449"/>
    <w:rsid w:val="00A75CA3"/>
    <w:rsid w:val="00A92C73"/>
    <w:rsid w:val="00A93079"/>
    <w:rsid w:val="00AA09F7"/>
    <w:rsid w:val="00AB0B0E"/>
    <w:rsid w:val="00AC0AEE"/>
    <w:rsid w:val="00AC35F2"/>
    <w:rsid w:val="00AD0934"/>
    <w:rsid w:val="00AD2D12"/>
    <w:rsid w:val="00AD381D"/>
    <w:rsid w:val="00AD65B6"/>
    <w:rsid w:val="00AF31F9"/>
    <w:rsid w:val="00AF654B"/>
    <w:rsid w:val="00B0167A"/>
    <w:rsid w:val="00B025BF"/>
    <w:rsid w:val="00B03A03"/>
    <w:rsid w:val="00B1112E"/>
    <w:rsid w:val="00B23E98"/>
    <w:rsid w:val="00B41F4D"/>
    <w:rsid w:val="00B4384F"/>
    <w:rsid w:val="00B459D2"/>
    <w:rsid w:val="00B60D84"/>
    <w:rsid w:val="00B6486D"/>
    <w:rsid w:val="00B64AD0"/>
    <w:rsid w:val="00B67151"/>
    <w:rsid w:val="00B73710"/>
    <w:rsid w:val="00B74BC7"/>
    <w:rsid w:val="00B8003D"/>
    <w:rsid w:val="00B82C8A"/>
    <w:rsid w:val="00B90DDA"/>
    <w:rsid w:val="00B974FA"/>
    <w:rsid w:val="00BA0C42"/>
    <w:rsid w:val="00BC1296"/>
    <w:rsid w:val="00BC1BF8"/>
    <w:rsid w:val="00BD0240"/>
    <w:rsid w:val="00BD46DB"/>
    <w:rsid w:val="00BE1CFE"/>
    <w:rsid w:val="00BE6E04"/>
    <w:rsid w:val="00BF018C"/>
    <w:rsid w:val="00BF36C6"/>
    <w:rsid w:val="00C014D1"/>
    <w:rsid w:val="00C03995"/>
    <w:rsid w:val="00C16BFD"/>
    <w:rsid w:val="00C306D0"/>
    <w:rsid w:val="00C33700"/>
    <w:rsid w:val="00C370F7"/>
    <w:rsid w:val="00C37D85"/>
    <w:rsid w:val="00C41AFB"/>
    <w:rsid w:val="00C43013"/>
    <w:rsid w:val="00C43B3A"/>
    <w:rsid w:val="00C5485D"/>
    <w:rsid w:val="00C6760C"/>
    <w:rsid w:val="00C758CC"/>
    <w:rsid w:val="00C76E1C"/>
    <w:rsid w:val="00C81718"/>
    <w:rsid w:val="00C84855"/>
    <w:rsid w:val="00C908FF"/>
    <w:rsid w:val="00C94F31"/>
    <w:rsid w:val="00C95AEB"/>
    <w:rsid w:val="00C97F2E"/>
    <w:rsid w:val="00CA59E0"/>
    <w:rsid w:val="00CA5A2F"/>
    <w:rsid w:val="00CB1BA3"/>
    <w:rsid w:val="00CB2289"/>
    <w:rsid w:val="00CD19E0"/>
    <w:rsid w:val="00CF1D37"/>
    <w:rsid w:val="00D1247B"/>
    <w:rsid w:val="00D16A2F"/>
    <w:rsid w:val="00D32ED1"/>
    <w:rsid w:val="00D33161"/>
    <w:rsid w:val="00D41D49"/>
    <w:rsid w:val="00D569DC"/>
    <w:rsid w:val="00D6272A"/>
    <w:rsid w:val="00D62A64"/>
    <w:rsid w:val="00D62DC2"/>
    <w:rsid w:val="00D72CC3"/>
    <w:rsid w:val="00D8048A"/>
    <w:rsid w:val="00D813EB"/>
    <w:rsid w:val="00D850BC"/>
    <w:rsid w:val="00D95457"/>
    <w:rsid w:val="00DA398F"/>
    <w:rsid w:val="00DA7480"/>
    <w:rsid w:val="00DA7AF4"/>
    <w:rsid w:val="00DB06D6"/>
    <w:rsid w:val="00DB526E"/>
    <w:rsid w:val="00DB6AA9"/>
    <w:rsid w:val="00DD1F60"/>
    <w:rsid w:val="00DD3D1C"/>
    <w:rsid w:val="00DD56B3"/>
    <w:rsid w:val="00DD6F13"/>
    <w:rsid w:val="00DE60DC"/>
    <w:rsid w:val="00DF024D"/>
    <w:rsid w:val="00DF1A86"/>
    <w:rsid w:val="00E01995"/>
    <w:rsid w:val="00E044A8"/>
    <w:rsid w:val="00E326FF"/>
    <w:rsid w:val="00E35B21"/>
    <w:rsid w:val="00E52AC0"/>
    <w:rsid w:val="00E53EF5"/>
    <w:rsid w:val="00E55C98"/>
    <w:rsid w:val="00E57C7F"/>
    <w:rsid w:val="00E75165"/>
    <w:rsid w:val="00E87262"/>
    <w:rsid w:val="00E904C7"/>
    <w:rsid w:val="00E90809"/>
    <w:rsid w:val="00EA35A3"/>
    <w:rsid w:val="00EB411B"/>
    <w:rsid w:val="00EB5AAC"/>
    <w:rsid w:val="00EC5204"/>
    <w:rsid w:val="00EC5C0A"/>
    <w:rsid w:val="00ED72B5"/>
    <w:rsid w:val="00EF71F5"/>
    <w:rsid w:val="00F0580B"/>
    <w:rsid w:val="00F07CA9"/>
    <w:rsid w:val="00F1373C"/>
    <w:rsid w:val="00F137C3"/>
    <w:rsid w:val="00F13C2D"/>
    <w:rsid w:val="00F15797"/>
    <w:rsid w:val="00F17F41"/>
    <w:rsid w:val="00F22896"/>
    <w:rsid w:val="00F32093"/>
    <w:rsid w:val="00F34D48"/>
    <w:rsid w:val="00F4239C"/>
    <w:rsid w:val="00F441E9"/>
    <w:rsid w:val="00F52C69"/>
    <w:rsid w:val="00F536B4"/>
    <w:rsid w:val="00F61A7A"/>
    <w:rsid w:val="00F63D71"/>
    <w:rsid w:val="00F64520"/>
    <w:rsid w:val="00F702F8"/>
    <w:rsid w:val="00F70A13"/>
    <w:rsid w:val="00F750F2"/>
    <w:rsid w:val="00F7727C"/>
    <w:rsid w:val="00F838A2"/>
    <w:rsid w:val="00F86284"/>
    <w:rsid w:val="00F867F8"/>
    <w:rsid w:val="00F87522"/>
    <w:rsid w:val="00F914A0"/>
    <w:rsid w:val="00F933E4"/>
    <w:rsid w:val="00F97B8A"/>
    <w:rsid w:val="00FA4A38"/>
    <w:rsid w:val="00FA4C21"/>
    <w:rsid w:val="00FA6247"/>
    <w:rsid w:val="00FA62BA"/>
    <w:rsid w:val="00FA7596"/>
    <w:rsid w:val="00FB5360"/>
    <w:rsid w:val="00FC0120"/>
    <w:rsid w:val="00FD4597"/>
    <w:rsid w:val="00FD72B1"/>
    <w:rsid w:val="00FE51C3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DB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880"/>
      </w:tabs>
      <w:spacing w:line="360" w:lineRule="auto"/>
      <w:jc w:val="center"/>
      <w:outlineLvl w:val="0"/>
    </w:pPr>
    <w:rPr>
      <w:b/>
      <w:snapToGrid w:val="0"/>
      <w:sz w:val="32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leader="underscore" w:pos="9576"/>
      </w:tabs>
      <w:spacing w:line="307" w:lineRule="exact"/>
      <w:ind w:left="5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ind w:left="1080"/>
      <w:jc w:val="both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qFormat/>
    <w:rsid w:val="007820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bottom w:val="single" w:sz="12" w:space="1" w:color="auto"/>
      </w:pBdr>
      <w:jc w:val="center"/>
    </w:pPr>
    <w:rPr>
      <w:b/>
      <w:snapToGrid w:val="0"/>
      <w:sz w:val="32"/>
      <w:szCs w:val="20"/>
    </w:rPr>
  </w:style>
  <w:style w:type="paragraph" w:styleId="a4">
    <w:name w:val="Body Text Indent"/>
    <w:basedOn w:val="a"/>
    <w:pPr>
      <w:tabs>
        <w:tab w:val="left" w:pos="0"/>
      </w:tabs>
      <w:spacing w:before="120"/>
      <w:jc w:val="both"/>
    </w:pPr>
    <w:rPr>
      <w:snapToGrid w:val="0"/>
      <w:szCs w:val="20"/>
    </w:rPr>
  </w:style>
  <w:style w:type="paragraph" w:styleId="2">
    <w:name w:val="Body Text 2"/>
    <w:basedOn w:val="a"/>
    <w:pPr>
      <w:tabs>
        <w:tab w:val="left" w:pos="0"/>
      </w:tabs>
      <w:jc w:val="both"/>
    </w:pPr>
    <w:rPr>
      <w:snapToGrid w:val="0"/>
      <w:szCs w:val="20"/>
    </w:rPr>
  </w:style>
  <w:style w:type="paragraph" w:styleId="30">
    <w:name w:val="Body Text 3"/>
    <w:basedOn w:val="a"/>
    <w:pPr>
      <w:tabs>
        <w:tab w:val="left" w:pos="0"/>
        <w:tab w:val="left" w:pos="360"/>
      </w:tabs>
      <w:spacing w:before="120"/>
      <w:jc w:val="both"/>
    </w:pPr>
    <w:rPr>
      <w:b/>
      <w:bCs/>
      <w:snapToGrid w:val="0"/>
      <w:szCs w:val="20"/>
    </w:rPr>
  </w:style>
  <w:style w:type="paragraph" w:styleId="20">
    <w:name w:val="Body Text Indent 2"/>
    <w:basedOn w:val="a"/>
    <w:pPr>
      <w:tabs>
        <w:tab w:val="left" w:pos="0"/>
      </w:tabs>
      <w:ind w:firstLine="142"/>
      <w:jc w:val="both"/>
    </w:pPr>
    <w:rPr>
      <w:snapToGrid w:val="0"/>
      <w:szCs w:val="20"/>
    </w:rPr>
  </w:style>
  <w:style w:type="paragraph" w:styleId="31">
    <w:name w:val="Body Text Indent 3"/>
    <w:basedOn w:val="a"/>
    <w:pPr>
      <w:tabs>
        <w:tab w:val="left" w:pos="720"/>
        <w:tab w:val="left" w:pos="2880"/>
      </w:tabs>
      <w:spacing w:before="120"/>
      <w:ind w:left="720" w:hanging="720"/>
      <w:jc w:val="both"/>
    </w:pPr>
    <w:rPr>
      <w:snapToGrid w:val="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Title"/>
    <w:basedOn w:val="a"/>
    <w:qFormat/>
    <w:rsid w:val="00B438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6"/>
      <w:szCs w:val="20"/>
    </w:rPr>
  </w:style>
  <w:style w:type="paragraph" w:customStyle="1" w:styleId="10">
    <w:name w:val="Обычный1"/>
    <w:rsid w:val="007820BD"/>
    <w:pPr>
      <w:widowControl w:val="0"/>
      <w:spacing w:line="300" w:lineRule="auto"/>
      <w:ind w:left="1280" w:hanging="720"/>
    </w:pPr>
    <w:rPr>
      <w:snapToGrid w:val="0"/>
      <w:sz w:val="24"/>
    </w:rPr>
  </w:style>
  <w:style w:type="table" w:styleId="a8">
    <w:name w:val="Table Grid"/>
    <w:basedOn w:val="a1"/>
    <w:rsid w:val="008C2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5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6B5A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5A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1033F9"/>
    <w:pPr>
      <w:tabs>
        <w:tab w:val="center" w:pos="4677"/>
        <w:tab w:val="right" w:pos="9355"/>
      </w:tabs>
    </w:pPr>
  </w:style>
  <w:style w:type="paragraph" w:customStyle="1" w:styleId="22">
    <w:name w:val="Основной текст с отступом 22"/>
    <w:basedOn w:val="a"/>
    <w:rsid w:val="005D4701"/>
    <w:pPr>
      <w:ind w:firstLine="709"/>
      <w:jc w:val="both"/>
    </w:pPr>
    <w:rPr>
      <w:sz w:val="28"/>
      <w:lang w:eastAsia="ar-SA"/>
    </w:rPr>
  </w:style>
  <w:style w:type="paragraph" w:customStyle="1" w:styleId="21">
    <w:name w:val="Основной текст с отступом 21"/>
    <w:basedOn w:val="a"/>
    <w:rsid w:val="005D4701"/>
    <w:pPr>
      <w:ind w:firstLine="709"/>
      <w:jc w:val="both"/>
    </w:pPr>
    <w:rPr>
      <w:sz w:val="28"/>
      <w:lang w:eastAsia="ar-SA"/>
    </w:rPr>
  </w:style>
  <w:style w:type="paragraph" w:styleId="aa">
    <w:name w:val="Normal (Web)"/>
    <w:basedOn w:val="a"/>
    <w:rsid w:val="008202FA"/>
    <w:pPr>
      <w:spacing w:before="100" w:beforeAutospacing="1" w:after="100" w:afterAutospacing="1"/>
    </w:pPr>
    <w:rPr>
      <w:rFonts w:ascii="Calibri" w:hAnsi="Calibri"/>
    </w:rPr>
  </w:style>
  <w:style w:type="paragraph" w:styleId="ab">
    <w:name w:val="Balloon Text"/>
    <w:basedOn w:val="a"/>
    <w:link w:val="ac"/>
    <w:rsid w:val="00F137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1373C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A47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A47272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40"/>
    <w:rsid w:val="00DD6F13"/>
    <w:rPr>
      <w:sz w:val="22"/>
      <w:szCs w:val="22"/>
      <w:shd w:val="clear" w:color="auto" w:fill="FFFFFF"/>
    </w:rPr>
  </w:style>
  <w:style w:type="character" w:customStyle="1" w:styleId="11">
    <w:name w:val="Основной текст1"/>
    <w:rsid w:val="00DD6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4"/>
    <w:basedOn w:val="a"/>
    <w:link w:val="af"/>
    <w:rsid w:val="00DD6F13"/>
    <w:pPr>
      <w:widowControl w:val="0"/>
      <w:shd w:val="clear" w:color="auto" w:fill="FFFFFF"/>
      <w:spacing w:before="240" w:line="269" w:lineRule="exact"/>
      <w:jc w:val="both"/>
    </w:pPr>
    <w:rPr>
      <w:sz w:val="22"/>
      <w:szCs w:val="22"/>
    </w:rPr>
  </w:style>
  <w:style w:type="paragraph" w:customStyle="1" w:styleId="Style19">
    <w:name w:val="Style19"/>
    <w:basedOn w:val="a"/>
    <w:rsid w:val="00E044A8"/>
    <w:pPr>
      <w:widowControl w:val="0"/>
      <w:autoSpaceDE w:val="0"/>
      <w:autoSpaceDN w:val="0"/>
      <w:adjustRightInd w:val="0"/>
      <w:spacing w:line="281" w:lineRule="exact"/>
      <w:ind w:firstLine="718"/>
    </w:pPr>
  </w:style>
  <w:style w:type="character" w:customStyle="1" w:styleId="FontStyle23">
    <w:name w:val="Font Style23"/>
    <w:rsid w:val="00E044A8"/>
    <w:rPr>
      <w:rFonts w:ascii="Times New Roman" w:hAnsi="Times New Roman" w:cs="Times New Roman"/>
      <w:sz w:val="22"/>
      <w:szCs w:val="22"/>
    </w:rPr>
  </w:style>
  <w:style w:type="character" w:styleId="af0">
    <w:name w:val="Hyperlink"/>
    <w:unhideWhenUsed/>
    <w:rsid w:val="003B67E0"/>
    <w:rPr>
      <w:color w:val="0000FF"/>
      <w:u w:val="single"/>
    </w:rPr>
  </w:style>
  <w:style w:type="paragraph" w:customStyle="1" w:styleId="headertext">
    <w:name w:val="headertext"/>
    <w:basedOn w:val="a"/>
    <w:rsid w:val="003B67E0"/>
    <w:pPr>
      <w:spacing w:before="100" w:beforeAutospacing="1" w:after="100" w:afterAutospacing="1"/>
    </w:pPr>
  </w:style>
  <w:style w:type="character" w:customStyle="1" w:styleId="FontStyle22">
    <w:name w:val="Font Style22"/>
    <w:rsid w:val="0047605B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212EC4"/>
    <w:rPr>
      <w:rFonts w:ascii="Courier New" w:hAnsi="Courier New" w:cs="Courier New"/>
    </w:rPr>
  </w:style>
  <w:style w:type="paragraph" w:customStyle="1" w:styleId="ConsPlusCell">
    <w:name w:val="ConsPlusCell"/>
    <w:rsid w:val="00212EC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DB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880"/>
      </w:tabs>
      <w:spacing w:line="360" w:lineRule="auto"/>
      <w:jc w:val="center"/>
      <w:outlineLvl w:val="0"/>
    </w:pPr>
    <w:rPr>
      <w:b/>
      <w:snapToGrid w:val="0"/>
      <w:sz w:val="32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leader="underscore" w:pos="9576"/>
      </w:tabs>
      <w:spacing w:line="307" w:lineRule="exact"/>
      <w:ind w:left="5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ind w:left="1080"/>
      <w:jc w:val="both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qFormat/>
    <w:rsid w:val="007820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bottom w:val="single" w:sz="12" w:space="1" w:color="auto"/>
      </w:pBdr>
      <w:jc w:val="center"/>
    </w:pPr>
    <w:rPr>
      <w:b/>
      <w:snapToGrid w:val="0"/>
      <w:sz w:val="32"/>
      <w:szCs w:val="20"/>
    </w:rPr>
  </w:style>
  <w:style w:type="paragraph" w:styleId="a4">
    <w:name w:val="Body Text Indent"/>
    <w:basedOn w:val="a"/>
    <w:pPr>
      <w:tabs>
        <w:tab w:val="left" w:pos="0"/>
      </w:tabs>
      <w:spacing w:before="120"/>
      <w:jc w:val="both"/>
    </w:pPr>
    <w:rPr>
      <w:snapToGrid w:val="0"/>
      <w:szCs w:val="20"/>
    </w:rPr>
  </w:style>
  <w:style w:type="paragraph" w:styleId="2">
    <w:name w:val="Body Text 2"/>
    <w:basedOn w:val="a"/>
    <w:pPr>
      <w:tabs>
        <w:tab w:val="left" w:pos="0"/>
      </w:tabs>
      <w:jc w:val="both"/>
    </w:pPr>
    <w:rPr>
      <w:snapToGrid w:val="0"/>
      <w:szCs w:val="20"/>
    </w:rPr>
  </w:style>
  <w:style w:type="paragraph" w:styleId="30">
    <w:name w:val="Body Text 3"/>
    <w:basedOn w:val="a"/>
    <w:pPr>
      <w:tabs>
        <w:tab w:val="left" w:pos="0"/>
        <w:tab w:val="left" w:pos="360"/>
      </w:tabs>
      <w:spacing w:before="120"/>
      <w:jc w:val="both"/>
    </w:pPr>
    <w:rPr>
      <w:b/>
      <w:bCs/>
      <w:snapToGrid w:val="0"/>
      <w:szCs w:val="20"/>
    </w:rPr>
  </w:style>
  <w:style w:type="paragraph" w:styleId="20">
    <w:name w:val="Body Text Indent 2"/>
    <w:basedOn w:val="a"/>
    <w:pPr>
      <w:tabs>
        <w:tab w:val="left" w:pos="0"/>
      </w:tabs>
      <w:ind w:firstLine="142"/>
      <w:jc w:val="both"/>
    </w:pPr>
    <w:rPr>
      <w:snapToGrid w:val="0"/>
      <w:szCs w:val="20"/>
    </w:rPr>
  </w:style>
  <w:style w:type="paragraph" w:styleId="31">
    <w:name w:val="Body Text Indent 3"/>
    <w:basedOn w:val="a"/>
    <w:pPr>
      <w:tabs>
        <w:tab w:val="left" w:pos="720"/>
        <w:tab w:val="left" w:pos="2880"/>
      </w:tabs>
      <w:spacing w:before="120"/>
      <w:ind w:left="720" w:hanging="720"/>
      <w:jc w:val="both"/>
    </w:pPr>
    <w:rPr>
      <w:snapToGrid w:val="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Title"/>
    <w:basedOn w:val="a"/>
    <w:qFormat/>
    <w:rsid w:val="00B438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6"/>
      <w:szCs w:val="20"/>
    </w:rPr>
  </w:style>
  <w:style w:type="paragraph" w:customStyle="1" w:styleId="10">
    <w:name w:val="Обычный1"/>
    <w:rsid w:val="007820BD"/>
    <w:pPr>
      <w:widowControl w:val="0"/>
      <w:spacing w:line="300" w:lineRule="auto"/>
      <w:ind w:left="1280" w:hanging="720"/>
    </w:pPr>
    <w:rPr>
      <w:snapToGrid w:val="0"/>
      <w:sz w:val="24"/>
    </w:rPr>
  </w:style>
  <w:style w:type="table" w:styleId="a8">
    <w:name w:val="Table Grid"/>
    <w:basedOn w:val="a1"/>
    <w:rsid w:val="008C2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5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6B5A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5A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1033F9"/>
    <w:pPr>
      <w:tabs>
        <w:tab w:val="center" w:pos="4677"/>
        <w:tab w:val="right" w:pos="9355"/>
      </w:tabs>
    </w:pPr>
  </w:style>
  <w:style w:type="paragraph" w:customStyle="1" w:styleId="22">
    <w:name w:val="Основной текст с отступом 22"/>
    <w:basedOn w:val="a"/>
    <w:rsid w:val="005D4701"/>
    <w:pPr>
      <w:ind w:firstLine="709"/>
      <w:jc w:val="both"/>
    </w:pPr>
    <w:rPr>
      <w:sz w:val="28"/>
      <w:lang w:eastAsia="ar-SA"/>
    </w:rPr>
  </w:style>
  <w:style w:type="paragraph" w:customStyle="1" w:styleId="21">
    <w:name w:val="Основной текст с отступом 21"/>
    <w:basedOn w:val="a"/>
    <w:rsid w:val="005D4701"/>
    <w:pPr>
      <w:ind w:firstLine="709"/>
      <w:jc w:val="both"/>
    </w:pPr>
    <w:rPr>
      <w:sz w:val="28"/>
      <w:lang w:eastAsia="ar-SA"/>
    </w:rPr>
  </w:style>
  <w:style w:type="paragraph" w:styleId="aa">
    <w:name w:val="Normal (Web)"/>
    <w:basedOn w:val="a"/>
    <w:rsid w:val="008202FA"/>
    <w:pPr>
      <w:spacing w:before="100" w:beforeAutospacing="1" w:after="100" w:afterAutospacing="1"/>
    </w:pPr>
    <w:rPr>
      <w:rFonts w:ascii="Calibri" w:hAnsi="Calibri"/>
    </w:rPr>
  </w:style>
  <w:style w:type="paragraph" w:styleId="ab">
    <w:name w:val="Balloon Text"/>
    <w:basedOn w:val="a"/>
    <w:link w:val="ac"/>
    <w:rsid w:val="00F137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1373C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A47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A47272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40"/>
    <w:rsid w:val="00DD6F13"/>
    <w:rPr>
      <w:sz w:val="22"/>
      <w:szCs w:val="22"/>
      <w:shd w:val="clear" w:color="auto" w:fill="FFFFFF"/>
    </w:rPr>
  </w:style>
  <w:style w:type="character" w:customStyle="1" w:styleId="11">
    <w:name w:val="Основной текст1"/>
    <w:rsid w:val="00DD6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4"/>
    <w:basedOn w:val="a"/>
    <w:link w:val="af"/>
    <w:rsid w:val="00DD6F13"/>
    <w:pPr>
      <w:widowControl w:val="0"/>
      <w:shd w:val="clear" w:color="auto" w:fill="FFFFFF"/>
      <w:spacing w:before="240" w:line="269" w:lineRule="exact"/>
      <w:jc w:val="both"/>
    </w:pPr>
    <w:rPr>
      <w:sz w:val="22"/>
      <w:szCs w:val="22"/>
    </w:rPr>
  </w:style>
  <w:style w:type="paragraph" w:customStyle="1" w:styleId="Style19">
    <w:name w:val="Style19"/>
    <w:basedOn w:val="a"/>
    <w:rsid w:val="00E044A8"/>
    <w:pPr>
      <w:widowControl w:val="0"/>
      <w:autoSpaceDE w:val="0"/>
      <w:autoSpaceDN w:val="0"/>
      <w:adjustRightInd w:val="0"/>
      <w:spacing w:line="281" w:lineRule="exact"/>
      <w:ind w:firstLine="718"/>
    </w:pPr>
  </w:style>
  <w:style w:type="character" w:customStyle="1" w:styleId="FontStyle23">
    <w:name w:val="Font Style23"/>
    <w:rsid w:val="00E044A8"/>
    <w:rPr>
      <w:rFonts w:ascii="Times New Roman" w:hAnsi="Times New Roman" w:cs="Times New Roman"/>
      <w:sz w:val="22"/>
      <w:szCs w:val="22"/>
    </w:rPr>
  </w:style>
  <w:style w:type="character" w:styleId="af0">
    <w:name w:val="Hyperlink"/>
    <w:unhideWhenUsed/>
    <w:rsid w:val="003B67E0"/>
    <w:rPr>
      <w:color w:val="0000FF"/>
      <w:u w:val="single"/>
    </w:rPr>
  </w:style>
  <w:style w:type="paragraph" w:customStyle="1" w:styleId="headertext">
    <w:name w:val="headertext"/>
    <w:basedOn w:val="a"/>
    <w:rsid w:val="003B67E0"/>
    <w:pPr>
      <w:spacing w:before="100" w:beforeAutospacing="1" w:after="100" w:afterAutospacing="1"/>
    </w:pPr>
  </w:style>
  <w:style w:type="character" w:customStyle="1" w:styleId="FontStyle22">
    <w:name w:val="Font Style22"/>
    <w:rsid w:val="0047605B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212EC4"/>
    <w:rPr>
      <w:rFonts w:ascii="Courier New" w:hAnsi="Courier New" w:cs="Courier New"/>
    </w:rPr>
  </w:style>
  <w:style w:type="paragraph" w:customStyle="1" w:styleId="ConsPlusCell">
    <w:name w:val="ConsPlusCell"/>
    <w:rsid w:val="00212EC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733A4A31C280B8C482E7660AC9685649510CC0A9E5983583B441CADj2UF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7C115FCB97105C510FB481B89ED4ADF01FA6A310303AC94BA8E961816AC5FD53269D1B0EDAE0E35DE22EC31Dt8R9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7C115FCB97105C510FB481B89ED4ADF01EA2A3133F3AC94BA8E961816AC5FD53269D1B0EDAE0E35DE22EC31Dt8R9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733A4A31C280B8C482E7660AC9685649510CC0B9C5983583B441CADj2UF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7307</Words>
  <Characters>41655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ТЕХНОЛОГИЧЕСКОМУ И ЭКОЛОГИЧЕСКОММУ НАДЗОРУ</vt:lpstr>
    </vt:vector>
  </TitlesOfParts>
  <Company>РГТИ</Company>
  <LinksUpToDate>false</LinksUpToDate>
  <CharactersWithSpaces>48865</CharactersWithSpaces>
  <SharedDoc>false</SharedDoc>
  <HLinks>
    <vt:vector size="30" baseType="variant">
      <vt:variant>
        <vt:i4>1114193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consultantplus://offline/ref=3D7C115FCB97105C510FB481B89ED4ADF01FA6A310303AC94BA8E961816AC5FD53269D1B0EDAE0E35DE22EC31Dt8R9O</vt:lpwstr>
      </vt:variant>
      <vt:variant>
        <vt:lpwstr/>
      </vt:variant>
      <vt:variant>
        <vt:i4>1114115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consultantplus://offline/ref=3D7C115FCB97105C510FB481B89ED4ADF01EA2A3133F3AC94BA8E961816AC5FD53269D1B0EDAE0E35DE22EC31Dt8R9O</vt:lpwstr>
      </vt:variant>
      <vt:variant>
        <vt:lpwstr/>
      </vt:variant>
      <vt:variant>
        <vt:i4>2424940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consultantplus://offline/ref=3D7C115FCB97105C510FB481B89ED4ADF01EA2A3133F3AC94BA8E961816AC5FD4126C5170FDFFFE35BF7789258D5D2E216B9FF1E6A36A218tDR9O</vt:lpwstr>
      </vt:variant>
      <vt:variant>
        <vt:lpwstr/>
      </vt:variant>
      <vt:variant>
        <vt:i4>458756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consultantplus://offline/ref=5CC733A4A31C280B8C482E7660AC9685649510CC0B9C5983583B441CADj2UFN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consultantplus://offline/ref=5CC733A4A31C280B8C482E7660AC9685649510CC0A9E5983583B441CADj2UFN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ТЕХНОЛОГИЧЕСКОМУ И ЭКОЛОГИЧЕСКОММУ НАДЗОРУ</dc:title>
  <dc:creator>РГТИ</dc:creator>
  <cp:lastModifiedBy>Джуккаева Алина Сагитовна</cp:lastModifiedBy>
  <cp:revision>4</cp:revision>
  <cp:lastPrinted>2019-05-27T06:22:00Z</cp:lastPrinted>
  <dcterms:created xsi:type="dcterms:W3CDTF">2019-06-14T09:08:00Z</dcterms:created>
  <dcterms:modified xsi:type="dcterms:W3CDTF">2019-06-18T13:28:00Z</dcterms:modified>
</cp:coreProperties>
</file>